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F9" w:rsidRPr="00F86EF9" w:rsidRDefault="00F86EF9" w:rsidP="00047B09">
      <w:pPr>
        <w:spacing w:line="580" w:lineRule="exact"/>
        <w:jc w:val="center"/>
        <w:rPr>
          <w:rFonts w:ascii="方正小标宋简体" w:eastAsia="方正小标宋简体" w:hint="eastAsia"/>
          <w:sz w:val="44"/>
          <w:szCs w:val="44"/>
        </w:rPr>
      </w:pPr>
    </w:p>
    <w:p w:rsidR="00D15606" w:rsidRPr="002B7E0F" w:rsidRDefault="00FF031F" w:rsidP="00D15606">
      <w:pPr>
        <w:spacing w:line="580" w:lineRule="exact"/>
        <w:jc w:val="center"/>
        <w:rPr>
          <w:rFonts w:ascii="黑体" w:eastAsia="黑体" w:hAnsi="黑体"/>
          <w:sz w:val="44"/>
          <w:szCs w:val="44"/>
        </w:rPr>
      </w:pPr>
      <w:r w:rsidRPr="002B7E0F">
        <w:rPr>
          <w:rFonts w:ascii="黑体" w:eastAsia="黑体" w:hAnsi="黑体" w:hint="eastAsia"/>
          <w:w w:val="95"/>
          <w:sz w:val="44"/>
          <w:szCs w:val="44"/>
        </w:rPr>
        <w:t>辽宁省教育厅</w:t>
      </w:r>
      <w:r w:rsidR="00F86EF9" w:rsidRPr="002B7E0F">
        <w:rPr>
          <w:rFonts w:ascii="黑体" w:eastAsia="黑体" w:hAnsi="黑体" w:hint="eastAsia"/>
          <w:sz w:val="44"/>
          <w:szCs w:val="44"/>
        </w:rPr>
        <w:t>关于做好2017年全省</w:t>
      </w:r>
    </w:p>
    <w:p w:rsidR="00251ECB" w:rsidRDefault="00F86EF9" w:rsidP="00D15606">
      <w:pPr>
        <w:spacing w:line="580" w:lineRule="exact"/>
        <w:jc w:val="center"/>
        <w:rPr>
          <w:rFonts w:ascii="黑体" w:eastAsia="黑体" w:hAnsi="黑体"/>
          <w:sz w:val="44"/>
          <w:szCs w:val="44"/>
        </w:rPr>
      </w:pPr>
      <w:r w:rsidRPr="002B7E0F">
        <w:rPr>
          <w:rFonts w:ascii="黑体" w:eastAsia="黑体" w:hAnsi="黑体" w:hint="eastAsia"/>
          <w:sz w:val="44"/>
          <w:szCs w:val="44"/>
        </w:rPr>
        <w:t>教育系统职称有关工作的通知</w:t>
      </w:r>
    </w:p>
    <w:p w:rsidR="002B7E0F" w:rsidRPr="002B7E0F" w:rsidRDefault="002B7E0F" w:rsidP="00D15606">
      <w:pPr>
        <w:spacing w:line="580" w:lineRule="exact"/>
        <w:jc w:val="center"/>
        <w:rPr>
          <w:rFonts w:ascii="黑体" w:eastAsia="黑体" w:hAnsi="黑体"/>
          <w:sz w:val="44"/>
          <w:szCs w:val="44"/>
        </w:rPr>
      </w:pPr>
    </w:p>
    <w:p w:rsidR="00F86EF9" w:rsidRDefault="002B7E0F" w:rsidP="00047B09">
      <w:pPr>
        <w:spacing w:line="580" w:lineRule="exact"/>
        <w:jc w:val="center"/>
        <w:rPr>
          <w:rFonts w:ascii="仿宋" w:eastAsia="仿宋" w:hAnsi="仿宋"/>
          <w:sz w:val="32"/>
          <w:szCs w:val="32"/>
        </w:rPr>
      </w:pPr>
      <w:r w:rsidRPr="002B7E0F">
        <w:rPr>
          <w:rFonts w:ascii="仿宋" w:eastAsia="仿宋" w:hAnsi="仿宋" w:hint="eastAsia"/>
          <w:sz w:val="32"/>
          <w:szCs w:val="32"/>
        </w:rPr>
        <w:t>（辽教发〔2017〕59号）</w:t>
      </w:r>
    </w:p>
    <w:p w:rsidR="002B7E0F" w:rsidRPr="002B7E0F" w:rsidRDefault="002B7E0F" w:rsidP="00047B09">
      <w:pPr>
        <w:spacing w:line="580" w:lineRule="exact"/>
        <w:jc w:val="center"/>
        <w:rPr>
          <w:rFonts w:ascii="仿宋" w:eastAsia="仿宋" w:hAnsi="仿宋"/>
          <w:sz w:val="32"/>
          <w:szCs w:val="32"/>
        </w:rPr>
      </w:pPr>
    </w:p>
    <w:p w:rsidR="00F86EF9" w:rsidRDefault="006478CB" w:rsidP="00047B09">
      <w:pPr>
        <w:spacing w:line="580" w:lineRule="exact"/>
        <w:rPr>
          <w:rFonts w:ascii="仿宋_GB2312" w:eastAsia="仿宋_GB2312"/>
          <w:sz w:val="32"/>
          <w:szCs w:val="32"/>
        </w:rPr>
      </w:pPr>
      <w:r>
        <w:rPr>
          <w:rFonts w:ascii="仿宋_GB2312" w:eastAsia="仿宋_GB2312" w:hint="eastAsia"/>
          <w:sz w:val="32"/>
          <w:szCs w:val="32"/>
        </w:rPr>
        <w:t>各市</w:t>
      </w:r>
      <w:r w:rsidR="00521AAF">
        <w:rPr>
          <w:rFonts w:ascii="仿宋_GB2312" w:eastAsia="仿宋_GB2312" w:hint="eastAsia"/>
          <w:sz w:val="32"/>
          <w:szCs w:val="32"/>
        </w:rPr>
        <w:t>教育局</w:t>
      </w:r>
      <w:r>
        <w:rPr>
          <w:rFonts w:ascii="仿宋_GB2312" w:eastAsia="仿宋_GB2312" w:hint="eastAsia"/>
          <w:sz w:val="32"/>
          <w:szCs w:val="32"/>
        </w:rPr>
        <w:t>，省直有关部门，</w:t>
      </w:r>
      <w:r w:rsidR="00521AAF">
        <w:rPr>
          <w:rFonts w:ascii="仿宋_GB2312" w:eastAsia="仿宋_GB2312" w:hint="eastAsia"/>
          <w:sz w:val="32"/>
          <w:szCs w:val="32"/>
        </w:rPr>
        <w:t>省属各高校：</w:t>
      </w:r>
    </w:p>
    <w:p w:rsidR="00521AAF" w:rsidRDefault="00A81397" w:rsidP="00047B09">
      <w:pPr>
        <w:spacing w:line="580" w:lineRule="exact"/>
        <w:ind w:firstLine="645"/>
        <w:rPr>
          <w:rFonts w:ascii="仿宋_GB2312" w:eastAsia="仿宋_GB2312"/>
          <w:sz w:val="32"/>
          <w:szCs w:val="32"/>
        </w:rPr>
      </w:pPr>
      <w:r>
        <w:rPr>
          <w:rFonts w:ascii="仿宋_GB2312" w:eastAsia="仿宋_GB2312" w:hint="eastAsia"/>
          <w:sz w:val="32"/>
          <w:szCs w:val="32"/>
        </w:rPr>
        <w:t>按照</w:t>
      </w:r>
      <w:r w:rsidR="00111C2A" w:rsidRPr="00111C2A">
        <w:rPr>
          <w:rFonts w:ascii="仿宋_GB2312" w:eastAsia="仿宋_GB2312" w:hint="eastAsia"/>
          <w:sz w:val="32"/>
          <w:szCs w:val="32"/>
        </w:rPr>
        <w:t>《中共辽宁省委办公厅 辽宁省人民政府办公厅印发&lt;关于深化职称制度改革的实施意见&gt;的通知》（辽委办发〔2017〕48号）</w:t>
      </w:r>
      <w:r>
        <w:rPr>
          <w:rFonts w:ascii="仿宋_GB2312" w:eastAsia="仿宋_GB2312" w:hint="eastAsia"/>
          <w:sz w:val="32"/>
          <w:szCs w:val="32"/>
        </w:rPr>
        <w:t>和</w:t>
      </w:r>
      <w:r w:rsidR="00111C2A" w:rsidRPr="00111C2A">
        <w:rPr>
          <w:rFonts w:ascii="仿宋_GB2312" w:eastAsia="仿宋_GB2312" w:hint="eastAsia"/>
          <w:sz w:val="32"/>
          <w:szCs w:val="32"/>
        </w:rPr>
        <w:t>省人力资源和社会保障厅《关于做好2017年全省职称有关工作的通知》（</w:t>
      </w:r>
      <w:proofErr w:type="gramStart"/>
      <w:r w:rsidR="00111C2A" w:rsidRPr="00111C2A">
        <w:rPr>
          <w:rFonts w:ascii="仿宋_GB2312" w:eastAsia="仿宋_GB2312" w:hint="eastAsia"/>
          <w:sz w:val="32"/>
          <w:szCs w:val="32"/>
        </w:rPr>
        <w:t>辽人社〔2017〕</w:t>
      </w:r>
      <w:proofErr w:type="gramEnd"/>
      <w:r w:rsidR="00111C2A" w:rsidRPr="00111C2A">
        <w:rPr>
          <w:rFonts w:ascii="仿宋_GB2312" w:eastAsia="仿宋_GB2312" w:hint="eastAsia"/>
          <w:sz w:val="32"/>
          <w:szCs w:val="32"/>
        </w:rPr>
        <w:t>161号）</w:t>
      </w:r>
      <w:r>
        <w:rPr>
          <w:rFonts w:ascii="仿宋_GB2312" w:eastAsia="仿宋_GB2312" w:hint="eastAsia"/>
          <w:sz w:val="32"/>
          <w:szCs w:val="32"/>
        </w:rPr>
        <w:t>的有关要求</w:t>
      </w:r>
      <w:r w:rsidR="00111C2A" w:rsidRPr="00111C2A">
        <w:rPr>
          <w:rFonts w:ascii="仿宋_GB2312" w:eastAsia="仿宋_GB2312" w:hint="eastAsia"/>
          <w:sz w:val="32"/>
          <w:szCs w:val="32"/>
        </w:rPr>
        <w:t>，</w:t>
      </w:r>
      <w:proofErr w:type="gramStart"/>
      <w:r w:rsidR="00D15606">
        <w:rPr>
          <w:rFonts w:ascii="仿宋_GB2312" w:eastAsia="仿宋_GB2312" w:hint="eastAsia"/>
          <w:sz w:val="32"/>
          <w:szCs w:val="32"/>
        </w:rPr>
        <w:t>经商省</w:t>
      </w:r>
      <w:proofErr w:type="gramEnd"/>
      <w:r w:rsidR="00D15606">
        <w:rPr>
          <w:rFonts w:ascii="仿宋_GB2312" w:eastAsia="仿宋_GB2312" w:hint="eastAsia"/>
          <w:sz w:val="32"/>
          <w:szCs w:val="32"/>
        </w:rPr>
        <w:t>人力资源和社会保障厅同意，</w:t>
      </w:r>
      <w:r w:rsidR="00521AAF">
        <w:rPr>
          <w:rFonts w:ascii="仿宋_GB2312" w:eastAsia="仿宋_GB2312" w:hint="eastAsia"/>
          <w:sz w:val="32"/>
          <w:szCs w:val="32"/>
        </w:rPr>
        <w:t>现就做好2017</w:t>
      </w:r>
      <w:r w:rsidR="00231BCA">
        <w:rPr>
          <w:rFonts w:ascii="仿宋_GB2312" w:eastAsia="仿宋_GB2312" w:hint="eastAsia"/>
          <w:sz w:val="32"/>
          <w:szCs w:val="32"/>
        </w:rPr>
        <w:t>年全省教育系统职称工作有关事宜通知如下：</w:t>
      </w:r>
    </w:p>
    <w:p w:rsidR="00111C2A" w:rsidRDefault="00111C2A" w:rsidP="00047B09">
      <w:pPr>
        <w:spacing w:line="580" w:lineRule="exact"/>
        <w:ind w:firstLine="645"/>
        <w:rPr>
          <w:rFonts w:ascii="黑体" w:eastAsia="黑体" w:hAnsi="黑体"/>
          <w:sz w:val="32"/>
          <w:szCs w:val="32"/>
        </w:rPr>
      </w:pPr>
      <w:r w:rsidRPr="00111C2A">
        <w:rPr>
          <w:rFonts w:ascii="黑体" w:eastAsia="黑体" w:hAnsi="黑体" w:hint="eastAsia"/>
          <w:sz w:val="32"/>
          <w:szCs w:val="32"/>
        </w:rPr>
        <w:t>一、评审范围及权限</w:t>
      </w:r>
    </w:p>
    <w:p w:rsidR="00111C2A" w:rsidRPr="00F62BDC" w:rsidRDefault="00231BCA" w:rsidP="00047B09">
      <w:pPr>
        <w:spacing w:line="580" w:lineRule="exact"/>
        <w:ind w:firstLine="645"/>
        <w:rPr>
          <w:rFonts w:ascii="仿宋_GB2312" w:eastAsia="仿宋_GB2312"/>
          <w:sz w:val="32"/>
          <w:szCs w:val="32"/>
        </w:rPr>
      </w:pPr>
      <w:r>
        <w:rPr>
          <w:rFonts w:ascii="仿宋_GB2312" w:eastAsia="仿宋_GB2312" w:hint="eastAsia"/>
          <w:sz w:val="32"/>
          <w:szCs w:val="32"/>
        </w:rPr>
        <w:t>1.全省高校可自主开展评审工作，自定标准</w:t>
      </w:r>
      <w:r w:rsidR="00841275">
        <w:rPr>
          <w:rFonts w:ascii="仿宋_GB2312" w:eastAsia="仿宋_GB2312" w:hint="eastAsia"/>
          <w:sz w:val="32"/>
          <w:szCs w:val="32"/>
        </w:rPr>
        <w:t>、自主评审、自主发证</w:t>
      </w:r>
      <w:r>
        <w:rPr>
          <w:rFonts w:ascii="仿宋_GB2312" w:eastAsia="仿宋_GB2312" w:hint="eastAsia"/>
          <w:sz w:val="32"/>
          <w:szCs w:val="32"/>
        </w:rPr>
        <w:t>。</w:t>
      </w:r>
      <w:r w:rsidR="00841275">
        <w:rPr>
          <w:rFonts w:ascii="仿宋_GB2312" w:eastAsia="仿宋_GB2312" w:hint="eastAsia"/>
          <w:sz w:val="32"/>
          <w:szCs w:val="32"/>
        </w:rPr>
        <w:t>拟自主评审高校向相应政府人力资源社会保障部门提出组建评委会申请。</w:t>
      </w:r>
    </w:p>
    <w:p w:rsidR="00D33D26" w:rsidRPr="003F03CD" w:rsidRDefault="00841275" w:rsidP="00D33D26">
      <w:pPr>
        <w:spacing w:line="600" w:lineRule="exact"/>
        <w:ind w:firstLine="645"/>
        <w:rPr>
          <w:rFonts w:ascii="仿宋_GB2312" w:eastAsia="仿宋_GB2312"/>
          <w:sz w:val="32"/>
          <w:szCs w:val="32"/>
        </w:rPr>
      </w:pPr>
      <w:r w:rsidRPr="00D33D26">
        <w:rPr>
          <w:rFonts w:ascii="仿宋_GB2312" w:eastAsia="仿宋_GB2312" w:hint="eastAsia"/>
          <w:sz w:val="32"/>
          <w:szCs w:val="32"/>
        </w:rPr>
        <w:t>2.</w:t>
      </w:r>
      <w:r w:rsidR="00D33D26" w:rsidRPr="003F03CD">
        <w:rPr>
          <w:rFonts w:ascii="仿宋_GB2312" w:eastAsia="仿宋_GB2312" w:hint="eastAsia"/>
          <w:sz w:val="32"/>
          <w:szCs w:val="32"/>
        </w:rPr>
        <w:t>中小学教师、中等职业学校</w:t>
      </w:r>
      <w:proofErr w:type="gramStart"/>
      <w:r w:rsidR="00D33D26" w:rsidRPr="003F03CD">
        <w:rPr>
          <w:rFonts w:ascii="仿宋_GB2312" w:eastAsia="仿宋_GB2312" w:hint="eastAsia"/>
          <w:sz w:val="32"/>
          <w:szCs w:val="32"/>
        </w:rPr>
        <w:t>教师副</w:t>
      </w:r>
      <w:proofErr w:type="gramEnd"/>
      <w:r w:rsidR="00D33D26" w:rsidRPr="003F03CD">
        <w:rPr>
          <w:rFonts w:ascii="仿宋_GB2312" w:eastAsia="仿宋_GB2312" w:hint="eastAsia"/>
          <w:sz w:val="32"/>
          <w:szCs w:val="32"/>
        </w:rPr>
        <w:t>高级职称评审权下放到各市。</w:t>
      </w:r>
      <w:r w:rsidR="00D33D26" w:rsidRPr="0044122D">
        <w:rPr>
          <w:rFonts w:ascii="仿宋_GB2312" w:eastAsia="仿宋_GB2312" w:hint="eastAsia"/>
          <w:sz w:val="32"/>
          <w:szCs w:val="32"/>
        </w:rPr>
        <w:t>省直属中小学</w:t>
      </w:r>
      <w:proofErr w:type="gramStart"/>
      <w:r w:rsidR="00D33D26" w:rsidRPr="0044122D">
        <w:rPr>
          <w:rFonts w:ascii="仿宋_GB2312" w:eastAsia="仿宋_GB2312" w:hint="eastAsia"/>
          <w:sz w:val="32"/>
          <w:szCs w:val="32"/>
        </w:rPr>
        <w:t>教师副</w:t>
      </w:r>
      <w:proofErr w:type="gramEnd"/>
      <w:r w:rsidR="00D33D26" w:rsidRPr="0044122D">
        <w:rPr>
          <w:rFonts w:ascii="仿宋_GB2312" w:eastAsia="仿宋_GB2312" w:hint="eastAsia"/>
          <w:sz w:val="32"/>
          <w:szCs w:val="32"/>
        </w:rPr>
        <w:t>高级及以下职称</w:t>
      </w:r>
      <w:r w:rsidR="00D33D26">
        <w:rPr>
          <w:rFonts w:ascii="仿宋_GB2312" w:eastAsia="仿宋_GB2312" w:hint="eastAsia"/>
          <w:sz w:val="32"/>
          <w:szCs w:val="32"/>
        </w:rPr>
        <w:t>由省教育厅</w:t>
      </w:r>
      <w:r w:rsidR="00D33D26" w:rsidRPr="0044122D">
        <w:rPr>
          <w:rFonts w:ascii="仿宋_GB2312" w:eastAsia="仿宋_GB2312" w:hint="eastAsia"/>
          <w:sz w:val="32"/>
          <w:szCs w:val="32"/>
        </w:rPr>
        <w:t>负责评审。</w:t>
      </w:r>
      <w:r w:rsidR="00D33D26" w:rsidRPr="003F03CD">
        <w:rPr>
          <w:rFonts w:ascii="仿宋_GB2312" w:eastAsia="仿宋_GB2312" w:hint="eastAsia"/>
          <w:sz w:val="32"/>
          <w:szCs w:val="32"/>
        </w:rPr>
        <w:t>“组团式”援藏中小学教师在藏期间</w:t>
      </w:r>
      <w:r w:rsidR="00D33D26">
        <w:rPr>
          <w:rFonts w:ascii="仿宋_GB2312" w:eastAsia="仿宋_GB2312" w:hint="eastAsia"/>
          <w:sz w:val="32"/>
          <w:szCs w:val="32"/>
        </w:rPr>
        <w:t>评审专业技术资格</w:t>
      </w:r>
      <w:r w:rsidR="00D33D26" w:rsidRPr="003F03CD">
        <w:rPr>
          <w:rFonts w:ascii="仿宋_GB2312" w:eastAsia="仿宋_GB2312" w:hint="eastAsia"/>
          <w:sz w:val="32"/>
          <w:szCs w:val="32"/>
        </w:rPr>
        <w:t>，纳入辽宁省中小学教师专业技术资格评委会评审。</w:t>
      </w:r>
    </w:p>
    <w:p w:rsidR="009E6C2F" w:rsidRDefault="00841275" w:rsidP="00047B09">
      <w:pPr>
        <w:spacing w:line="580" w:lineRule="exact"/>
        <w:ind w:firstLine="645"/>
        <w:rPr>
          <w:rFonts w:ascii="仿宋_GB2312" w:eastAsia="仿宋_GB2312"/>
          <w:sz w:val="32"/>
          <w:szCs w:val="32"/>
        </w:rPr>
      </w:pPr>
      <w:r>
        <w:rPr>
          <w:rFonts w:ascii="仿宋_GB2312" w:eastAsia="仿宋_GB2312" w:hint="eastAsia"/>
          <w:sz w:val="32"/>
          <w:szCs w:val="32"/>
        </w:rPr>
        <w:t>3.</w:t>
      </w:r>
      <w:r w:rsidR="002E4B90">
        <w:rPr>
          <w:rFonts w:ascii="仿宋_GB2312" w:eastAsia="仿宋_GB2312" w:hint="eastAsia"/>
          <w:sz w:val="32"/>
          <w:szCs w:val="32"/>
        </w:rPr>
        <w:t>2017年省教育厅组建</w:t>
      </w:r>
      <w:r w:rsidR="00F62BDC">
        <w:rPr>
          <w:rFonts w:ascii="仿宋_GB2312" w:eastAsia="仿宋_GB2312" w:hint="eastAsia"/>
          <w:sz w:val="32"/>
          <w:szCs w:val="32"/>
        </w:rPr>
        <w:t>辽宁省</w:t>
      </w:r>
      <w:r w:rsidR="002E4B90">
        <w:rPr>
          <w:rFonts w:ascii="仿宋_GB2312" w:eastAsia="仿宋_GB2312" w:hint="eastAsia"/>
          <w:sz w:val="32"/>
          <w:szCs w:val="32"/>
        </w:rPr>
        <w:t>高校教师</w:t>
      </w:r>
      <w:r w:rsidR="00F62BDC">
        <w:rPr>
          <w:rFonts w:ascii="仿宋_GB2312" w:eastAsia="仿宋_GB2312" w:hint="eastAsia"/>
          <w:sz w:val="32"/>
          <w:szCs w:val="32"/>
        </w:rPr>
        <w:t>系列</w:t>
      </w:r>
      <w:r w:rsidR="002E4B90">
        <w:rPr>
          <w:rFonts w:ascii="仿宋_GB2312" w:eastAsia="仿宋_GB2312" w:hint="eastAsia"/>
          <w:sz w:val="32"/>
          <w:szCs w:val="32"/>
        </w:rPr>
        <w:t>高级专业技术资格</w:t>
      </w:r>
      <w:r w:rsidR="00F62BDC">
        <w:rPr>
          <w:rFonts w:ascii="仿宋_GB2312" w:eastAsia="仿宋_GB2312" w:hint="eastAsia"/>
          <w:sz w:val="32"/>
          <w:szCs w:val="32"/>
        </w:rPr>
        <w:t>评审委员会</w:t>
      </w:r>
      <w:r w:rsidR="002E4B90">
        <w:rPr>
          <w:rFonts w:ascii="仿宋_GB2312" w:eastAsia="仿宋_GB2312" w:hint="eastAsia"/>
          <w:sz w:val="32"/>
          <w:szCs w:val="32"/>
        </w:rPr>
        <w:t>、</w:t>
      </w:r>
      <w:r w:rsidR="00F62BDC">
        <w:rPr>
          <w:rFonts w:ascii="仿宋_GB2312" w:eastAsia="仿宋_GB2312" w:hint="eastAsia"/>
          <w:sz w:val="32"/>
          <w:szCs w:val="32"/>
        </w:rPr>
        <w:t>辽宁省</w:t>
      </w:r>
      <w:r w:rsidR="00D33D26">
        <w:rPr>
          <w:rFonts w:ascii="仿宋_GB2312" w:eastAsia="仿宋_GB2312" w:hint="eastAsia"/>
          <w:sz w:val="32"/>
          <w:szCs w:val="32"/>
        </w:rPr>
        <w:t>（社会科学研究系列）</w:t>
      </w:r>
      <w:r w:rsidR="002E4B90">
        <w:rPr>
          <w:rFonts w:ascii="仿宋_GB2312" w:eastAsia="仿宋_GB2312" w:hint="eastAsia"/>
          <w:sz w:val="32"/>
          <w:szCs w:val="32"/>
        </w:rPr>
        <w:t>高校教育管理</w:t>
      </w:r>
      <w:r w:rsidR="00D33D26">
        <w:rPr>
          <w:rFonts w:ascii="仿宋_GB2312" w:eastAsia="仿宋_GB2312" w:hint="eastAsia"/>
          <w:sz w:val="32"/>
          <w:szCs w:val="32"/>
        </w:rPr>
        <w:t>研</w:t>
      </w:r>
      <w:r w:rsidR="00D33D26">
        <w:rPr>
          <w:rFonts w:ascii="仿宋_GB2312" w:eastAsia="仿宋_GB2312" w:hint="eastAsia"/>
          <w:sz w:val="32"/>
          <w:szCs w:val="32"/>
        </w:rPr>
        <w:lastRenderedPageBreak/>
        <w:t>究人员</w:t>
      </w:r>
      <w:r w:rsidR="00D977F6">
        <w:rPr>
          <w:rFonts w:ascii="仿宋_GB2312" w:eastAsia="仿宋_GB2312" w:hint="eastAsia"/>
          <w:sz w:val="32"/>
          <w:szCs w:val="32"/>
        </w:rPr>
        <w:t>高级专业技术资格评审委员会</w:t>
      </w:r>
      <w:r w:rsidR="002E4B90">
        <w:rPr>
          <w:rFonts w:ascii="仿宋_GB2312" w:eastAsia="仿宋_GB2312" w:hint="eastAsia"/>
          <w:sz w:val="32"/>
          <w:szCs w:val="32"/>
        </w:rPr>
        <w:t>、</w:t>
      </w:r>
      <w:r w:rsidR="00D977F6">
        <w:rPr>
          <w:rFonts w:ascii="仿宋_GB2312" w:eastAsia="仿宋_GB2312" w:hint="eastAsia"/>
          <w:sz w:val="32"/>
          <w:szCs w:val="32"/>
        </w:rPr>
        <w:t>辽宁省</w:t>
      </w:r>
      <w:r w:rsidR="002E4B90">
        <w:rPr>
          <w:rFonts w:ascii="仿宋_GB2312" w:eastAsia="仿宋_GB2312" w:hint="eastAsia"/>
          <w:sz w:val="32"/>
          <w:szCs w:val="32"/>
        </w:rPr>
        <w:t>实验技术</w:t>
      </w:r>
      <w:r w:rsidR="00D977F6">
        <w:rPr>
          <w:rFonts w:ascii="仿宋_GB2312" w:eastAsia="仿宋_GB2312" w:hint="eastAsia"/>
          <w:sz w:val="32"/>
          <w:szCs w:val="32"/>
        </w:rPr>
        <w:t>人员系列</w:t>
      </w:r>
      <w:r w:rsidR="002E4B90">
        <w:rPr>
          <w:rFonts w:ascii="仿宋_GB2312" w:eastAsia="仿宋_GB2312" w:hint="eastAsia"/>
          <w:sz w:val="32"/>
          <w:szCs w:val="32"/>
        </w:rPr>
        <w:t>高级专业技术资格</w:t>
      </w:r>
      <w:r w:rsidR="00D977F6">
        <w:rPr>
          <w:rFonts w:ascii="仿宋_GB2312" w:eastAsia="仿宋_GB2312" w:hint="eastAsia"/>
          <w:sz w:val="32"/>
          <w:szCs w:val="32"/>
        </w:rPr>
        <w:t>评审委员会</w:t>
      </w:r>
      <w:r w:rsidR="002E4B90">
        <w:rPr>
          <w:rFonts w:ascii="仿宋_GB2312" w:eastAsia="仿宋_GB2312" w:hint="eastAsia"/>
          <w:sz w:val="32"/>
          <w:szCs w:val="32"/>
        </w:rPr>
        <w:t>、</w:t>
      </w:r>
      <w:r w:rsidR="00D977F6">
        <w:rPr>
          <w:rFonts w:ascii="仿宋_GB2312" w:eastAsia="仿宋_GB2312" w:hint="eastAsia"/>
          <w:sz w:val="32"/>
          <w:szCs w:val="32"/>
        </w:rPr>
        <w:t>辽宁省</w:t>
      </w:r>
      <w:r w:rsidR="002E4B90">
        <w:rPr>
          <w:rFonts w:ascii="仿宋_GB2312" w:eastAsia="仿宋_GB2312" w:hint="eastAsia"/>
          <w:sz w:val="32"/>
          <w:szCs w:val="32"/>
        </w:rPr>
        <w:t>中等职业学校教师</w:t>
      </w:r>
      <w:r w:rsidR="00D977F6">
        <w:rPr>
          <w:rFonts w:ascii="仿宋_GB2312" w:eastAsia="仿宋_GB2312" w:hint="eastAsia"/>
          <w:sz w:val="32"/>
          <w:szCs w:val="32"/>
        </w:rPr>
        <w:t>系列</w:t>
      </w:r>
      <w:r w:rsidR="002E4B90">
        <w:rPr>
          <w:rFonts w:ascii="仿宋_GB2312" w:eastAsia="仿宋_GB2312" w:hint="eastAsia"/>
          <w:sz w:val="32"/>
          <w:szCs w:val="32"/>
        </w:rPr>
        <w:t>高级专业技术资格</w:t>
      </w:r>
      <w:r w:rsidR="00D977F6">
        <w:rPr>
          <w:rFonts w:ascii="仿宋_GB2312" w:eastAsia="仿宋_GB2312" w:hint="eastAsia"/>
          <w:sz w:val="32"/>
          <w:szCs w:val="32"/>
        </w:rPr>
        <w:t>评审委员会</w:t>
      </w:r>
      <w:r w:rsidR="002E4B90">
        <w:rPr>
          <w:rFonts w:ascii="仿宋_GB2312" w:eastAsia="仿宋_GB2312" w:hint="eastAsia"/>
          <w:sz w:val="32"/>
          <w:szCs w:val="32"/>
        </w:rPr>
        <w:t>、</w:t>
      </w:r>
      <w:r w:rsidR="00D977F6">
        <w:rPr>
          <w:rFonts w:ascii="仿宋_GB2312" w:eastAsia="仿宋_GB2312" w:hint="eastAsia"/>
          <w:sz w:val="32"/>
          <w:szCs w:val="32"/>
        </w:rPr>
        <w:t>辽宁省</w:t>
      </w:r>
      <w:r w:rsidR="002E4B90">
        <w:rPr>
          <w:rFonts w:ascii="仿宋_GB2312" w:eastAsia="仿宋_GB2312" w:hint="eastAsia"/>
          <w:sz w:val="32"/>
          <w:szCs w:val="32"/>
        </w:rPr>
        <w:t>中小学教师</w:t>
      </w:r>
      <w:r w:rsidR="00D33D26">
        <w:rPr>
          <w:rFonts w:ascii="仿宋_GB2312" w:eastAsia="仿宋_GB2312" w:hint="eastAsia"/>
          <w:sz w:val="32"/>
          <w:szCs w:val="32"/>
        </w:rPr>
        <w:t>系列</w:t>
      </w:r>
      <w:r w:rsidR="002E4B90">
        <w:rPr>
          <w:rFonts w:ascii="仿宋_GB2312" w:eastAsia="仿宋_GB2312" w:hint="eastAsia"/>
          <w:sz w:val="32"/>
          <w:szCs w:val="32"/>
        </w:rPr>
        <w:t>高级专业技术资格</w:t>
      </w:r>
      <w:r w:rsidR="00D977F6">
        <w:rPr>
          <w:rFonts w:ascii="仿宋_GB2312" w:eastAsia="仿宋_GB2312" w:hint="eastAsia"/>
          <w:sz w:val="32"/>
          <w:szCs w:val="32"/>
        </w:rPr>
        <w:t>评审委员会</w:t>
      </w:r>
      <w:r w:rsidR="00D33D26">
        <w:rPr>
          <w:rFonts w:ascii="仿宋_GB2312" w:eastAsia="仿宋_GB2312" w:hint="eastAsia"/>
          <w:sz w:val="32"/>
          <w:szCs w:val="32"/>
        </w:rPr>
        <w:t>等</w:t>
      </w:r>
      <w:r w:rsidR="002E4B90">
        <w:rPr>
          <w:rFonts w:ascii="仿宋_GB2312" w:eastAsia="仿宋_GB2312" w:hint="eastAsia"/>
          <w:sz w:val="32"/>
          <w:szCs w:val="32"/>
        </w:rPr>
        <w:t>5个高级评委会</w:t>
      </w:r>
      <w:r w:rsidR="008A300C">
        <w:rPr>
          <w:rFonts w:ascii="仿宋_GB2312" w:eastAsia="仿宋_GB2312" w:hint="eastAsia"/>
          <w:sz w:val="32"/>
          <w:szCs w:val="32"/>
        </w:rPr>
        <w:t>，</w:t>
      </w:r>
      <w:r w:rsidR="00DD3F55">
        <w:rPr>
          <w:rFonts w:ascii="仿宋_GB2312" w:eastAsia="仿宋_GB2312" w:hint="eastAsia"/>
          <w:sz w:val="32"/>
          <w:szCs w:val="32"/>
        </w:rPr>
        <w:t>负责</w:t>
      </w:r>
      <w:r w:rsidR="00D71D15">
        <w:rPr>
          <w:rFonts w:ascii="仿宋_GB2312" w:eastAsia="仿宋_GB2312" w:hint="eastAsia"/>
          <w:sz w:val="32"/>
          <w:szCs w:val="32"/>
        </w:rPr>
        <w:t>承担</w:t>
      </w:r>
      <w:r>
        <w:rPr>
          <w:rFonts w:ascii="仿宋_GB2312" w:eastAsia="仿宋_GB2312" w:hint="eastAsia"/>
          <w:sz w:val="32"/>
          <w:szCs w:val="32"/>
        </w:rPr>
        <w:t>除</w:t>
      </w:r>
      <w:r w:rsidR="003F4952">
        <w:rPr>
          <w:rFonts w:ascii="仿宋_GB2312" w:eastAsia="仿宋_GB2312" w:hint="eastAsia"/>
          <w:sz w:val="32"/>
          <w:szCs w:val="32"/>
        </w:rPr>
        <w:t>下放各市、</w:t>
      </w:r>
      <w:r>
        <w:rPr>
          <w:rFonts w:ascii="仿宋_GB2312" w:eastAsia="仿宋_GB2312" w:hint="eastAsia"/>
          <w:sz w:val="32"/>
          <w:szCs w:val="32"/>
        </w:rPr>
        <w:t>自主评审高校</w:t>
      </w:r>
      <w:r w:rsidR="00D33D26">
        <w:rPr>
          <w:rFonts w:ascii="仿宋_GB2312" w:eastAsia="仿宋_GB2312" w:hint="eastAsia"/>
          <w:sz w:val="32"/>
          <w:szCs w:val="32"/>
        </w:rPr>
        <w:t>以外</w:t>
      </w:r>
      <w:r w:rsidR="009E6C2F">
        <w:rPr>
          <w:rFonts w:ascii="仿宋_GB2312" w:eastAsia="仿宋_GB2312" w:hint="eastAsia"/>
          <w:sz w:val="32"/>
          <w:szCs w:val="32"/>
        </w:rPr>
        <w:t>的相应系列（行业）、层级</w:t>
      </w:r>
      <w:r w:rsidR="00D33D26">
        <w:rPr>
          <w:rFonts w:ascii="仿宋_GB2312" w:eastAsia="仿宋_GB2312" w:hint="eastAsia"/>
          <w:sz w:val="32"/>
          <w:szCs w:val="32"/>
        </w:rPr>
        <w:t>的</w:t>
      </w:r>
      <w:r w:rsidR="009E6C2F">
        <w:rPr>
          <w:rFonts w:ascii="仿宋_GB2312" w:eastAsia="仿宋_GB2312" w:hint="eastAsia"/>
          <w:sz w:val="32"/>
          <w:szCs w:val="32"/>
        </w:rPr>
        <w:t>职称评审工作。</w:t>
      </w:r>
    </w:p>
    <w:p w:rsidR="003F4952" w:rsidRDefault="003F4952" w:rsidP="00047B09">
      <w:pPr>
        <w:spacing w:line="580" w:lineRule="exact"/>
        <w:ind w:firstLine="645"/>
        <w:rPr>
          <w:rFonts w:ascii="黑体" w:eastAsia="黑体" w:hAnsi="黑体"/>
          <w:sz w:val="32"/>
          <w:szCs w:val="32"/>
        </w:rPr>
      </w:pPr>
      <w:r w:rsidRPr="003F4952">
        <w:rPr>
          <w:rFonts w:ascii="黑体" w:eastAsia="黑体" w:hAnsi="黑体" w:hint="eastAsia"/>
          <w:sz w:val="32"/>
          <w:szCs w:val="32"/>
        </w:rPr>
        <w:t>二、评审标准</w:t>
      </w:r>
    </w:p>
    <w:p w:rsidR="003F4952" w:rsidRDefault="00632AB0" w:rsidP="003F4952">
      <w:pPr>
        <w:spacing w:line="580" w:lineRule="exact"/>
        <w:ind w:firstLine="645"/>
        <w:rPr>
          <w:rFonts w:ascii="仿宋_GB2312" w:eastAsia="仿宋_GB2312"/>
          <w:sz w:val="32"/>
          <w:szCs w:val="32"/>
        </w:rPr>
      </w:pPr>
      <w:r>
        <w:rPr>
          <w:rFonts w:ascii="仿宋_GB2312" w:eastAsia="仿宋_GB2312" w:hint="eastAsia"/>
          <w:sz w:val="32"/>
          <w:szCs w:val="32"/>
        </w:rPr>
        <w:t>4</w:t>
      </w:r>
      <w:r w:rsidR="003F4952">
        <w:rPr>
          <w:rFonts w:ascii="仿宋_GB2312" w:eastAsia="仿宋_GB2312" w:hint="eastAsia"/>
          <w:sz w:val="32"/>
          <w:szCs w:val="32"/>
        </w:rPr>
        <w:t>.</w:t>
      </w:r>
      <w:r w:rsidR="003F4952" w:rsidRPr="003F4952">
        <w:rPr>
          <w:rFonts w:hint="eastAsia"/>
        </w:rPr>
        <w:t xml:space="preserve"> </w:t>
      </w:r>
      <w:r w:rsidR="003F4952" w:rsidRPr="003F4952">
        <w:rPr>
          <w:rFonts w:ascii="仿宋_GB2312" w:eastAsia="仿宋_GB2312" w:hint="eastAsia"/>
          <w:sz w:val="32"/>
          <w:szCs w:val="32"/>
        </w:rPr>
        <w:t>2017年</w:t>
      </w:r>
      <w:r w:rsidR="003F4952">
        <w:rPr>
          <w:rFonts w:ascii="仿宋_GB2312" w:eastAsia="仿宋_GB2312" w:hint="eastAsia"/>
          <w:sz w:val="32"/>
          <w:szCs w:val="32"/>
        </w:rPr>
        <w:t>教育系统</w:t>
      </w:r>
      <w:r w:rsidR="003F4952" w:rsidRPr="003F4952">
        <w:rPr>
          <w:rFonts w:ascii="仿宋_GB2312" w:eastAsia="仿宋_GB2312" w:hint="eastAsia"/>
          <w:sz w:val="32"/>
          <w:szCs w:val="32"/>
        </w:rPr>
        <w:t>职称评审工作，以品德、能力、业绩为导向，坚持德才兼备、以德为先，克服唯学历、唯资历、唯论文的倾向，注重考察专业技术人才的专业性、技术性、实践性和创造性，突出评价专业技术人才工作绩效、创新成果，将科研成果取得经济效益和社会效益作为职称评审的重要内容。对职称外语和计算机应用能力考试不作统一要求，不再作为职称申报和评审的前置性必备条件。</w:t>
      </w:r>
    </w:p>
    <w:p w:rsidR="003F4952" w:rsidRDefault="003F4952" w:rsidP="003F4952">
      <w:pPr>
        <w:spacing w:line="580" w:lineRule="exact"/>
        <w:ind w:firstLine="645"/>
        <w:rPr>
          <w:rFonts w:ascii="仿宋_GB2312" w:eastAsia="仿宋_GB2312"/>
          <w:sz w:val="32"/>
          <w:szCs w:val="32"/>
        </w:rPr>
      </w:pPr>
      <w:r>
        <w:rPr>
          <w:rFonts w:ascii="仿宋_GB2312" w:eastAsia="仿宋_GB2312" w:hint="eastAsia"/>
          <w:sz w:val="32"/>
          <w:szCs w:val="32"/>
        </w:rPr>
        <w:t>除此之外，教育系统相关系列职称评审工作执行《辽宁省高等学校教师职务任职条件的具体要求》（辽职改办字〔1993〕11号）、《</w:t>
      </w:r>
      <w:r w:rsidR="00195304">
        <w:rPr>
          <w:rFonts w:ascii="仿宋_GB2312" w:eastAsia="仿宋_GB2312" w:hint="eastAsia"/>
          <w:sz w:val="32"/>
          <w:szCs w:val="32"/>
        </w:rPr>
        <w:t>辽宁省教育厅关于印发</w:t>
      </w:r>
      <w:r w:rsidR="00195304" w:rsidRPr="00195304">
        <w:rPr>
          <w:rFonts w:ascii="仿宋_GB2312" w:eastAsia="仿宋_GB2312" w:hint="eastAsia"/>
          <w:sz w:val="32"/>
          <w:szCs w:val="32"/>
        </w:rPr>
        <w:t>〈</w:t>
      </w:r>
      <w:r w:rsidR="00195304">
        <w:rPr>
          <w:rFonts w:ascii="仿宋_GB2312" w:eastAsia="仿宋_GB2312" w:hint="eastAsia"/>
          <w:sz w:val="32"/>
          <w:szCs w:val="32"/>
        </w:rPr>
        <w:t>辽宁省高等学校辅导员评审教师职务基本任职条件（试行）〉的通知</w:t>
      </w:r>
      <w:r>
        <w:rPr>
          <w:rFonts w:ascii="仿宋_GB2312" w:eastAsia="仿宋_GB2312" w:hint="eastAsia"/>
          <w:sz w:val="32"/>
          <w:szCs w:val="32"/>
        </w:rPr>
        <w:t>》</w:t>
      </w:r>
      <w:r w:rsidR="00195304">
        <w:rPr>
          <w:rFonts w:ascii="仿宋_GB2312" w:eastAsia="仿宋_GB2312" w:hint="eastAsia"/>
          <w:sz w:val="32"/>
          <w:szCs w:val="32"/>
        </w:rPr>
        <w:t>（辽教发〔2008〕69号）</w:t>
      </w:r>
      <w:r>
        <w:rPr>
          <w:rFonts w:ascii="仿宋_GB2312" w:eastAsia="仿宋_GB2312" w:hint="eastAsia"/>
          <w:sz w:val="32"/>
          <w:szCs w:val="32"/>
        </w:rPr>
        <w:t>、《</w:t>
      </w:r>
      <w:r w:rsidR="00195304">
        <w:rPr>
          <w:rFonts w:ascii="仿宋_GB2312" w:eastAsia="仿宋_GB2312" w:hint="eastAsia"/>
          <w:sz w:val="32"/>
          <w:szCs w:val="32"/>
        </w:rPr>
        <w:t>辽宁省教育厅关于印发</w:t>
      </w:r>
      <w:r w:rsidR="00195304" w:rsidRPr="00195304">
        <w:rPr>
          <w:rFonts w:ascii="仿宋_GB2312" w:eastAsia="仿宋_GB2312" w:hint="eastAsia"/>
          <w:sz w:val="32"/>
          <w:szCs w:val="32"/>
        </w:rPr>
        <w:t>〈</w:t>
      </w:r>
      <w:r w:rsidR="00195304">
        <w:rPr>
          <w:rFonts w:ascii="仿宋_GB2312" w:eastAsia="仿宋_GB2312" w:hint="eastAsia"/>
          <w:sz w:val="32"/>
          <w:szCs w:val="32"/>
        </w:rPr>
        <w:t>辽宁省高等学校思想政治</w:t>
      </w:r>
      <w:r w:rsidR="00803223">
        <w:rPr>
          <w:rFonts w:ascii="仿宋_GB2312" w:eastAsia="仿宋_GB2312" w:hint="eastAsia"/>
          <w:sz w:val="32"/>
          <w:szCs w:val="32"/>
        </w:rPr>
        <w:t>理论</w:t>
      </w:r>
      <w:r w:rsidR="00195304">
        <w:rPr>
          <w:rFonts w:ascii="仿宋_GB2312" w:eastAsia="仿宋_GB2312" w:hint="eastAsia"/>
          <w:sz w:val="32"/>
          <w:szCs w:val="32"/>
        </w:rPr>
        <w:t>课教师任职条件具体要求（试行）〉的通知</w:t>
      </w:r>
      <w:r>
        <w:rPr>
          <w:rFonts w:ascii="仿宋_GB2312" w:eastAsia="仿宋_GB2312" w:hint="eastAsia"/>
          <w:sz w:val="32"/>
          <w:szCs w:val="32"/>
        </w:rPr>
        <w:t>》</w:t>
      </w:r>
      <w:r w:rsidR="00195304">
        <w:rPr>
          <w:rFonts w:ascii="仿宋_GB2312" w:eastAsia="仿宋_GB2312" w:hint="eastAsia"/>
          <w:sz w:val="32"/>
          <w:szCs w:val="32"/>
        </w:rPr>
        <w:t>（辽教发〔2011〕13号）</w:t>
      </w:r>
      <w:r>
        <w:rPr>
          <w:rFonts w:ascii="仿宋_GB2312" w:eastAsia="仿宋_GB2312" w:hint="eastAsia"/>
          <w:sz w:val="32"/>
          <w:szCs w:val="32"/>
        </w:rPr>
        <w:t>、《</w:t>
      </w:r>
      <w:r w:rsidR="00195304">
        <w:rPr>
          <w:rFonts w:ascii="仿宋_GB2312" w:eastAsia="仿宋_GB2312" w:hint="eastAsia"/>
          <w:sz w:val="32"/>
          <w:szCs w:val="32"/>
        </w:rPr>
        <w:t>辽宁省高等职业技术院校教师职务任职条件的补充要求</w:t>
      </w:r>
      <w:r>
        <w:rPr>
          <w:rFonts w:ascii="仿宋_GB2312" w:eastAsia="仿宋_GB2312" w:hint="eastAsia"/>
          <w:sz w:val="32"/>
          <w:szCs w:val="32"/>
        </w:rPr>
        <w:t>》</w:t>
      </w:r>
      <w:r w:rsidR="00195304">
        <w:rPr>
          <w:rFonts w:ascii="仿宋_GB2312" w:eastAsia="仿宋_GB2312" w:hint="eastAsia"/>
          <w:sz w:val="32"/>
          <w:szCs w:val="32"/>
        </w:rPr>
        <w:t>（辽教发〔2003〕38号）</w:t>
      </w:r>
      <w:r>
        <w:rPr>
          <w:rFonts w:ascii="仿宋_GB2312" w:eastAsia="仿宋_GB2312" w:hint="eastAsia"/>
          <w:sz w:val="32"/>
          <w:szCs w:val="32"/>
        </w:rPr>
        <w:t>、《</w:t>
      </w:r>
      <w:r w:rsidR="00195304">
        <w:rPr>
          <w:rFonts w:ascii="仿宋_GB2312" w:eastAsia="仿宋_GB2312" w:hint="eastAsia"/>
          <w:sz w:val="32"/>
          <w:szCs w:val="32"/>
        </w:rPr>
        <w:t>辽宁省普通高等学校教育管理研究人员评审社会科学研究职务任职资格的具体条件（试行）</w:t>
      </w:r>
      <w:r>
        <w:rPr>
          <w:rFonts w:ascii="仿宋_GB2312" w:eastAsia="仿宋_GB2312" w:hint="eastAsia"/>
          <w:sz w:val="32"/>
          <w:szCs w:val="32"/>
        </w:rPr>
        <w:t>》</w:t>
      </w:r>
      <w:r w:rsidR="00195304">
        <w:rPr>
          <w:rFonts w:ascii="仿宋_GB2312" w:eastAsia="仿宋_GB2312" w:hint="eastAsia"/>
          <w:sz w:val="32"/>
          <w:szCs w:val="32"/>
        </w:rPr>
        <w:t>（辽职改字〔1993〕1</w:t>
      </w:r>
      <w:r w:rsidR="00803223">
        <w:rPr>
          <w:rFonts w:ascii="仿宋_GB2312" w:eastAsia="仿宋_GB2312" w:hint="eastAsia"/>
          <w:sz w:val="32"/>
          <w:szCs w:val="32"/>
        </w:rPr>
        <w:t>9</w:t>
      </w:r>
      <w:r w:rsidR="00195304">
        <w:rPr>
          <w:rFonts w:ascii="仿宋_GB2312" w:eastAsia="仿宋_GB2312" w:hint="eastAsia"/>
          <w:sz w:val="32"/>
          <w:szCs w:val="32"/>
        </w:rPr>
        <w:t>号）</w:t>
      </w:r>
      <w:r>
        <w:rPr>
          <w:rFonts w:ascii="仿宋_GB2312" w:eastAsia="仿宋_GB2312" w:hint="eastAsia"/>
          <w:sz w:val="32"/>
          <w:szCs w:val="32"/>
        </w:rPr>
        <w:t>、《</w:t>
      </w:r>
      <w:r w:rsidR="00195304">
        <w:rPr>
          <w:rFonts w:ascii="仿宋_GB2312" w:eastAsia="仿宋_GB2312" w:hint="eastAsia"/>
          <w:sz w:val="32"/>
          <w:szCs w:val="32"/>
        </w:rPr>
        <w:t>辽宁省实验技术人员职务任职条件的具体要求</w:t>
      </w:r>
      <w:r w:rsidR="00195304">
        <w:rPr>
          <w:rFonts w:ascii="仿宋_GB2312" w:eastAsia="仿宋_GB2312" w:hint="eastAsia"/>
          <w:sz w:val="32"/>
          <w:szCs w:val="32"/>
        </w:rPr>
        <w:lastRenderedPageBreak/>
        <w:t>（试行）</w:t>
      </w:r>
      <w:r>
        <w:rPr>
          <w:rFonts w:ascii="仿宋_GB2312" w:eastAsia="仿宋_GB2312" w:hint="eastAsia"/>
          <w:sz w:val="32"/>
          <w:szCs w:val="32"/>
        </w:rPr>
        <w:t>》</w:t>
      </w:r>
      <w:r w:rsidR="00195304">
        <w:rPr>
          <w:rFonts w:ascii="仿宋_GB2312" w:eastAsia="仿宋_GB2312" w:hint="eastAsia"/>
          <w:sz w:val="32"/>
          <w:szCs w:val="32"/>
        </w:rPr>
        <w:t>（辽职改办字〔1993〕25号）</w:t>
      </w:r>
      <w:r>
        <w:rPr>
          <w:rFonts w:ascii="仿宋_GB2312" w:eastAsia="仿宋_GB2312" w:hint="eastAsia"/>
          <w:sz w:val="32"/>
          <w:szCs w:val="32"/>
        </w:rPr>
        <w:t>、《</w:t>
      </w:r>
      <w:r w:rsidR="008B2404">
        <w:rPr>
          <w:rFonts w:ascii="仿宋_GB2312" w:eastAsia="仿宋_GB2312" w:hint="eastAsia"/>
          <w:sz w:val="32"/>
          <w:szCs w:val="32"/>
        </w:rPr>
        <w:t>关于印发〈辽宁省中等职业学校教师职务任职条件具体要求〉的通知</w:t>
      </w:r>
      <w:r>
        <w:rPr>
          <w:rFonts w:ascii="仿宋_GB2312" w:eastAsia="仿宋_GB2312" w:hint="eastAsia"/>
          <w:sz w:val="32"/>
          <w:szCs w:val="32"/>
        </w:rPr>
        <w:t>》</w:t>
      </w:r>
      <w:r w:rsidR="008B2404">
        <w:rPr>
          <w:rFonts w:ascii="仿宋_GB2312" w:eastAsia="仿宋_GB2312" w:hint="eastAsia"/>
          <w:sz w:val="32"/>
          <w:szCs w:val="32"/>
        </w:rPr>
        <w:t>（辽教发〔2004〕46号）、</w:t>
      </w:r>
      <w:r>
        <w:rPr>
          <w:rFonts w:ascii="仿宋_GB2312" w:eastAsia="仿宋_GB2312" w:hint="eastAsia"/>
          <w:sz w:val="32"/>
          <w:szCs w:val="32"/>
        </w:rPr>
        <w:t>《省人力资源和社会保障厅 省教育厅关于印发</w:t>
      </w:r>
      <w:r w:rsidRPr="00F20CE8">
        <w:rPr>
          <w:rFonts w:ascii="仿宋_GB2312" w:eastAsia="仿宋_GB2312" w:hint="eastAsia"/>
          <w:sz w:val="32"/>
          <w:szCs w:val="32"/>
        </w:rPr>
        <w:t>〈</w:t>
      </w:r>
      <w:r>
        <w:rPr>
          <w:rFonts w:ascii="仿宋_GB2312" w:eastAsia="仿宋_GB2312" w:hint="eastAsia"/>
          <w:sz w:val="32"/>
          <w:szCs w:val="32"/>
        </w:rPr>
        <w:t>辽宁省中小学教师专业技术水平评价基本标准条件（试行）</w:t>
      </w:r>
      <w:r w:rsidRPr="00F20CE8">
        <w:rPr>
          <w:rFonts w:ascii="仿宋_GB2312" w:eastAsia="仿宋_GB2312" w:hint="eastAsia"/>
          <w:sz w:val="32"/>
          <w:szCs w:val="32"/>
        </w:rPr>
        <w:t>〉</w:t>
      </w:r>
      <w:r>
        <w:rPr>
          <w:rFonts w:ascii="仿宋_GB2312" w:eastAsia="仿宋_GB2312" w:hint="eastAsia"/>
          <w:sz w:val="32"/>
          <w:szCs w:val="32"/>
        </w:rPr>
        <w:t>的通知》（</w:t>
      </w:r>
      <w:proofErr w:type="gramStart"/>
      <w:r>
        <w:rPr>
          <w:rFonts w:ascii="仿宋_GB2312" w:eastAsia="仿宋_GB2312" w:hint="eastAsia"/>
          <w:sz w:val="32"/>
          <w:szCs w:val="32"/>
        </w:rPr>
        <w:t>辽人社</w:t>
      </w:r>
      <w:r w:rsidRPr="00F20CE8">
        <w:rPr>
          <w:rFonts w:ascii="仿宋_GB2312" w:eastAsia="仿宋_GB2312" w:hint="eastAsia"/>
          <w:sz w:val="32"/>
          <w:szCs w:val="32"/>
        </w:rPr>
        <w:t>〔</w:t>
      </w:r>
      <w:r>
        <w:rPr>
          <w:rFonts w:ascii="仿宋_GB2312" w:eastAsia="仿宋_GB2312" w:hint="eastAsia"/>
          <w:sz w:val="32"/>
          <w:szCs w:val="32"/>
        </w:rPr>
        <w:t>2016</w:t>
      </w:r>
      <w:r w:rsidRPr="00F20CE8">
        <w:rPr>
          <w:rFonts w:ascii="仿宋_GB2312" w:eastAsia="仿宋_GB2312" w:hint="eastAsia"/>
          <w:sz w:val="32"/>
          <w:szCs w:val="32"/>
        </w:rPr>
        <w:t>〕</w:t>
      </w:r>
      <w:proofErr w:type="gramEnd"/>
      <w:r>
        <w:rPr>
          <w:rFonts w:ascii="仿宋_GB2312" w:eastAsia="仿宋_GB2312" w:hint="eastAsia"/>
          <w:sz w:val="32"/>
          <w:szCs w:val="32"/>
        </w:rPr>
        <w:t>55号）</w:t>
      </w:r>
      <w:r w:rsidRPr="003F4952">
        <w:rPr>
          <w:rFonts w:ascii="仿宋_GB2312" w:eastAsia="仿宋_GB2312" w:hint="eastAsia"/>
          <w:sz w:val="32"/>
          <w:szCs w:val="32"/>
        </w:rPr>
        <w:t>及国家、省有关职称政策规定。</w:t>
      </w:r>
      <w:r w:rsidR="00D71D15" w:rsidRPr="003F03CD">
        <w:rPr>
          <w:rFonts w:ascii="仿宋_GB2312" w:eastAsia="仿宋_GB2312" w:hint="eastAsia"/>
          <w:sz w:val="32"/>
          <w:szCs w:val="32"/>
        </w:rPr>
        <w:t>自主评审高校可自主制定评审标准、自主发布，但不得低于国家、省和所在地区评审标准。</w:t>
      </w:r>
    </w:p>
    <w:p w:rsidR="00D977F6" w:rsidRPr="00D977F6" w:rsidRDefault="003F4952" w:rsidP="00047B09">
      <w:pPr>
        <w:spacing w:line="580" w:lineRule="exact"/>
        <w:ind w:firstLine="645"/>
        <w:rPr>
          <w:rFonts w:ascii="黑体" w:eastAsia="黑体" w:hAnsi="黑体"/>
          <w:sz w:val="32"/>
          <w:szCs w:val="32"/>
        </w:rPr>
      </w:pPr>
      <w:r>
        <w:rPr>
          <w:rFonts w:ascii="黑体" w:eastAsia="黑体" w:hAnsi="黑体" w:hint="eastAsia"/>
          <w:sz w:val="32"/>
          <w:szCs w:val="32"/>
        </w:rPr>
        <w:t>三</w:t>
      </w:r>
      <w:r w:rsidR="00D977F6" w:rsidRPr="00D977F6">
        <w:rPr>
          <w:rFonts w:ascii="黑体" w:eastAsia="黑体" w:hAnsi="黑体" w:hint="eastAsia"/>
          <w:sz w:val="32"/>
          <w:szCs w:val="32"/>
        </w:rPr>
        <w:t>、评审</w:t>
      </w:r>
      <w:r w:rsidR="003B74EB">
        <w:rPr>
          <w:rFonts w:ascii="黑体" w:eastAsia="黑体" w:hAnsi="黑体" w:hint="eastAsia"/>
          <w:sz w:val="32"/>
          <w:szCs w:val="32"/>
        </w:rPr>
        <w:t>申报</w:t>
      </w:r>
    </w:p>
    <w:p w:rsidR="003B74EB" w:rsidRPr="008B2404" w:rsidRDefault="00492E16" w:rsidP="008B2404">
      <w:pPr>
        <w:spacing w:line="600" w:lineRule="exact"/>
        <w:ind w:firstLine="645"/>
        <w:rPr>
          <w:rFonts w:ascii="仿宋_GB2312" w:eastAsia="仿宋_GB2312"/>
          <w:sz w:val="32"/>
          <w:szCs w:val="32"/>
        </w:rPr>
      </w:pPr>
      <w:r>
        <w:rPr>
          <w:rFonts w:ascii="仿宋_GB2312" w:eastAsia="仿宋_GB2312" w:hint="eastAsia"/>
          <w:sz w:val="32"/>
          <w:szCs w:val="32"/>
        </w:rPr>
        <w:t>5</w:t>
      </w:r>
      <w:r w:rsidR="003B74EB">
        <w:rPr>
          <w:rFonts w:ascii="仿宋_GB2312" w:eastAsia="仿宋_GB2312" w:hint="eastAsia"/>
          <w:sz w:val="32"/>
          <w:szCs w:val="32"/>
        </w:rPr>
        <w:t>.</w:t>
      </w:r>
      <w:r w:rsidR="008B2404" w:rsidRPr="003F03CD">
        <w:rPr>
          <w:rFonts w:ascii="仿宋_GB2312" w:eastAsia="仿宋_GB2312" w:hint="eastAsia"/>
          <w:sz w:val="32"/>
          <w:szCs w:val="32"/>
        </w:rPr>
        <w:t>严格申报和审核程序。</w:t>
      </w:r>
      <w:r w:rsidR="007E01EF" w:rsidRPr="007E01EF">
        <w:rPr>
          <w:rFonts w:ascii="仿宋_GB2312" w:eastAsia="仿宋_GB2312" w:hint="eastAsia"/>
          <w:sz w:val="32"/>
          <w:szCs w:val="32"/>
        </w:rPr>
        <w:t>全面实行岗位管理的学校应在岗位结构比例范围内，自主开展职称评审或推荐本单位专业技术人才参加职称评审。</w:t>
      </w:r>
      <w:r w:rsidR="008B2404" w:rsidRPr="00DB4E95">
        <w:rPr>
          <w:rFonts w:ascii="仿宋_GB2312" w:eastAsia="仿宋_GB2312" w:hint="eastAsia"/>
          <w:sz w:val="32"/>
          <w:szCs w:val="32"/>
        </w:rPr>
        <w:t>除自主评审单位外，</w:t>
      </w:r>
      <w:r w:rsidR="008B2404" w:rsidRPr="003F03CD">
        <w:rPr>
          <w:rFonts w:ascii="仿宋_GB2312" w:eastAsia="仿宋_GB2312" w:hint="eastAsia"/>
          <w:sz w:val="32"/>
          <w:szCs w:val="32"/>
        </w:rPr>
        <w:t>继续实行个人申报、民主评议、</w:t>
      </w:r>
      <w:r w:rsidR="008B2404" w:rsidRPr="00DB4E95">
        <w:rPr>
          <w:rFonts w:ascii="仿宋_GB2312" w:eastAsia="仿宋_GB2312" w:hint="eastAsia"/>
          <w:sz w:val="32"/>
          <w:szCs w:val="32"/>
        </w:rPr>
        <w:t>集中公示、</w:t>
      </w:r>
      <w:r w:rsidR="008B2404" w:rsidRPr="003F03CD">
        <w:rPr>
          <w:rFonts w:ascii="仿宋_GB2312" w:eastAsia="仿宋_GB2312" w:hint="eastAsia"/>
          <w:sz w:val="32"/>
          <w:szCs w:val="32"/>
        </w:rPr>
        <w:t>单位推荐、主管部门审核、政府人力资源和社会保障部门审查的申报方法。参评人员所在单</w:t>
      </w:r>
      <w:r w:rsidR="008B2404">
        <w:rPr>
          <w:rFonts w:ascii="仿宋_GB2312" w:eastAsia="仿宋_GB2312" w:hint="eastAsia"/>
          <w:sz w:val="32"/>
          <w:szCs w:val="32"/>
        </w:rPr>
        <w:t>位要成立相应考评领导小组对申报人的材料进行认真核实，组织评议，经</w:t>
      </w:r>
      <w:r w:rsidR="008B2404" w:rsidRPr="00DB4E95">
        <w:rPr>
          <w:rFonts w:ascii="仿宋_GB2312" w:eastAsia="仿宋_GB2312" w:hint="eastAsia"/>
          <w:sz w:val="32"/>
          <w:szCs w:val="32"/>
        </w:rPr>
        <w:t>在本单位</w:t>
      </w:r>
      <w:r w:rsidR="008B2404" w:rsidRPr="003F03CD">
        <w:rPr>
          <w:rFonts w:ascii="仿宋_GB2312" w:eastAsia="仿宋_GB2312" w:hint="eastAsia"/>
          <w:sz w:val="32"/>
          <w:szCs w:val="32"/>
        </w:rPr>
        <w:t>公示无异议后，按程序推荐上报。省属单位上报材料需经省主管部门审核同意，市属单位上报材料需经市人力资源和社会保障部门审查同意，人事代理人员及民办学校上报材料需经人事档案代理部门审核同意后方可推荐上报。</w:t>
      </w:r>
    </w:p>
    <w:p w:rsidR="008B2404" w:rsidRPr="003F03CD" w:rsidRDefault="00492E16" w:rsidP="008B2404">
      <w:pPr>
        <w:spacing w:line="600" w:lineRule="exact"/>
        <w:ind w:firstLine="645"/>
        <w:rPr>
          <w:rFonts w:ascii="仿宋_GB2312" w:eastAsia="仿宋_GB2312"/>
          <w:sz w:val="32"/>
          <w:szCs w:val="32"/>
        </w:rPr>
      </w:pPr>
      <w:r>
        <w:rPr>
          <w:rFonts w:ascii="仿宋_GB2312" w:eastAsia="仿宋_GB2312" w:hint="eastAsia"/>
          <w:color w:val="000000"/>
          <w:sz w:val="32"/>
          <w:szCs w:val="32"/>
        </w:rPr>
        <w:t>6</w:t>
      </w:r>
      <w:r w:rsidR="003B74EB">
        <w:rPr>
          <w:rFonts w:ascii="仿宋_GB2312" w:eastAsia="仿宋_GB2312" w:hint="eastAsia"/>
          <w:color w:val="000000"/>
          <w:sz w:val="32"/>
          <w:szCs w:val="32"/>
        </w:rPr>
        <w:t>.</w:t>
      </w:r>
      <w:r w:rsidR="008B2404" w:rsidRPr="003F03CD">
        <w:rPr>
          <w:rFonts w:ascii="仿宋_GB2312" w:eastAsia="仿宋_GB2312" w:hint="eastAsia"/>
          <w:sz w:val="32"/>
          <w:szCs w:val="32"/>
        </w:rPr>
        <w:t>2017年省教育厅评审的高校教师、高校教育管理研究人员、实验技术人员、中等职业学校教师系列高级专业技术资格，继续实行网络申报、推荐、评审，其他系列和层级专业技术资格实行纸质材料申报、推荐、评审。在评审前，省教育厅将专门组织召开2017年申报教育系统专业技术资格材料审核会议，对申报材</w:t>
      </w:r>
      <w:r w:rsidR="008B2404" w:rsidRPr="003F03CD">
        <w:rPr>
          <w:rFonts w:ascii="仿宋_GB2312" w:eastAsia="仿宋_GB2312" w:hint="eastAsia"/>
          <w:sz w:val="32"/>
          <w:szCs w:val="32"/>
        </w:rPr>
        <w:lastRenderedPageBreak/>
        <w:t>料的资格条件及完备性</w:t>
      </w:r>
      <w:r w:rsidR="008B2404" w:rsidRPr="00DB4E95">
        <w:rPr>
          <w:rFonts w:ascii="仿宋_GB2312" w:eastAsia="仿宋_GB2312" w:hint="eastAsia"/>
          <w:sz w:val="32"/>
          <w:szCs w:val="32"/>
        </w:rPr>
        <w:t>进行</w:t>
      </w:r>
      <w:r w:rsidR="008B2404" w:rsidRPr="003F03CD">
        <w:rPr>
          <w:rFonts w:ascii="仿宋_GB2312" w:eastAsia="仿宋_GB2312" w:hint="eastAsia"/>
          <w:sz w:val="32"/>
          <w:szCs w:val="32"/>
        </w:rPr>
        <w:t>审核，对不符合条件要求的材料予以退回。</w:t>
      </w:r>
    </w:p>
    <w:p w:rsidR="009E6C2F" w:rsidRPr="003B74EB" w:rsidRDefault="009E6C2F" w:rsidP="00047B09">
      <w:pPr>
        <w:spacing w:line="580" w:lineRule="exact"/>
        <w:ind w:firstLine="645"/>
        <w:rPr>
          <w:rFonts w:ascii="仿宋_GB2312" w:eastAsia="仿宋_GB2312"/>
          <w:color w:val="000000" w:themeColor="text1"/>
          <w:sz w:val="32"/>
          <w:szCs w:val="32"/>
        </w:rPr>
      </w:pPr>
      <w:r>
        <w:rPr>
          <w:rFonts w:ascii="黑体" w:eastAsia="黑体" w:hAnsi="黑体" w:hint="eastAsia"/>
          <w:sz w:val="32"/>
          <w:szCs w:val="32"/>
        </w:rPr>
        <w:t>四、有关事项</w:t>
      </w:r>
    </w:p>
    <w:p w:rsidR="008C30A1" w:rsidRPr="00F62BDC" w:rsidRDefault="00492E16" w:rsidP="008C30A1">
      <w:pPr>
        <w:spacing w:line="580" w:lineRule="exact"/>
        <w:ind w:firstLine="645"/>
        <w:rPr>
          <w:rFonts w:ascii="仿宋_GB2312" w:eastAsia="仿宋_GB2312"/>
          <w:sz w:val="32"/>
          <w:szCs w:val="32"/>
        </w:rPr>
      </w:pPr>
      <w:r>
        <w:rPr>
          <w:rFonts w:ascii="仿宋_GB2312" w:eastAsia="仿宋_GB2312" w:hint="eastAsia"/>
          <w:sz w:val="32"/>
          <w:szCs w:val="32"/>
        </w:rPr>
        <w:t>7</w:t>
      </w:r>
      <w:r w:rsidR="008C30A1">
        <w:rPr>
          <w:rFonts w:ascii="仿宋_GB2312" w:eastAsia="仿宋_GB2312" w:hint="eastAsia"/>
          <w:sz w:val="32"/>
          <w:szCs w:val="32"/>
        </w:rPr>
        <w:t>.高校</w:t>
      </w:r>
      <w:r w:rsidR="00803223">
        <w:rPr>
          <w:rFonts w:ascii="仿宋_GB2312" w:eastAsia="仿宋_GB2312" w:hint="eastAsia"/>
          <w:sz w:val="32"/>
          <w:szCs w:val="32"/>
        </w:rPr>
        <w:t>可</w:t>
      </w:r>
      <w:r w:rsidR="008C30A1">
        <w:rPr>
          <w:rFonts w:ascii="仿宋_GB2312" w:eastAsia="仿宋_GB2312" w:hint="eastAsia"/>
          <w:sz w:val="32"/>
          <w:szCs w:val="32"/>
        </w:rPr>
        <w:t>自主评审辅导员和思想政治理论课教师职称，实行评审单列计划、单设标准、单独评审，确保专职辅导员的高中级和思想政治理论课教师的高级专业技术职务结构比例不低于学校专任教师结构比例。</w:t>
      </w:r>
    </w:p>
    <w:p w:rsidR="00841275" w:rsidRPr="008B2404" w:rsidRDefault="00492E16" w:rsidP="008B2404">
      <w:pPr>
        <w:spacing w:line="580" w:lineRule="exact"/>
        <w:ind w:firstLine="645"/>
        <w:rPr>
          <w:rFonts w:ascii="仿宋_GB2312" w:eastAsia="仿宋_GB2312"/>
          <w:sz w:val="32"/>
          <w:szCs w:val="32"/>
        </w:rPr>
      </w:pPr>
      <w:r>
        <w:rPr>
          <w:rFonts w:ascii="仿宋_GB2312" w:eastAsia="仿宋_GB2312" w:hint="eastAsia"/>
          <w:sz w:val="32"/>
          <w:szCs w:val="32"/>
        </w:rPr>
        <w:t>8</w:t>
      </w:r>
      <w:r w:rsidR="0017562A">
        <w:rPr>
          <w:rFonts w:ascii="仿宋_GB2312" w:eastAsia="仿宋_GB2312" w:hint="eastAsia"/>
          <w:sz w:val="32"/>
          <w:szCs w:val="32"/>
        </w:rPr>
        <w:t>.</w:t>
      </w:r>
      <w:r w:rsidR="008B2404" w:rsidRPr="003F03CD">
        <w:rPr>
          <w:rFonts w:ascii="仿宋_GB2312" w:eastAsia="仿宋_GB2312" w:hint="eastAsia"/>
          <w:sz w:val="32"/>
          <w:szCs w:val="32"/>
        </w:rPr>
        <w:t>各市要继续深入贯彻落实国家和省深化中小学教师职称制度改革有关工作要求，做好深化中小学教师职称制度改革工作。在推进改革过程中，要遵循教育发展规律和教师成长规律，按照深化职称制度改革的总体方向和思路，建立与事业单位聘用制度和岗位管理制度相衔接、符合教师职业特点、统一的中小学教师职称（职务）制度，充分调动广大中小学教师的积极性，为全面实施素质教育提供制度保证和人才支持。中小学教师职称评审要向农村中小学教师倾斜，将教师到农村学校、薄弱学校任教1年以上的工作经历作为申报评审教师高级职称的必备条件。在乡村学校任教3年以上（含城镇学校交流、支教）、经考核表现突出并符合具体标准条件的教师，</w:t>
      </w:r>
      <w:r w:rsidR="008B2404" w:rsidRPr="009612A7">
        <w:rPr>
          <w:rFonts w:ascii="仿宋_GB2312" w:eastAsia="仿宋_GB2312" w:hint="eastAsia"/>
          <w:sz w:val="32"/>
          <w:szCs w:val="32"/>
        </w:rPr>
        <w:t>评聘职称不作</w:t>
      </w:r>
      <w:r w:rsidR="008B2404" w:rsidRPr="009612A7">
        <w:rPr>
          <w:rFonts w:ascii="仿宋_GB2312" w:eastAsia="仿宋_GB2312"/>
          <w:sz w:val="32"/>
          <w:szCs w:val="32"/>
        </w:rPr>
        <w:t>发表论文的刚性要求</w:t>
      </w:r>
      <w:r w:rsidR="008B2404">
        <w:rPr>
          <w:rFonts w:ascii="仿宋_GB2312" w:eastAsia="仿宋_GB2312" w:hint="eastAsia"/>
          <w:sz w:val="32"/>
          <w:szCs w:val="32"/>
        </w:rPr>
        <w:t>，</w:t>
      </w:r>
      <w:r w:rsidR="008B2404" w:rsidRPr="003F03CD">
        <w:rPr>
          <w:rFonts w:ascii="仿宋_GB2312" w:eastAsia="仿宋_GB2312" w:hint="eastAsia"/>
          <w:sz w:val="32"/>
          <w:szCs w:val="32"/>
        </w:rPr>
        <w:t>同等条件下优先评聘。辽宁省教育厅会同受援地区教育行政部门，开展“组团式”援藏</w:t>
      </w:r>
      <w:proofErr w:type="gramStart"/>
      <w:r w:rsidR="008B2404" w:rsidRPr="003F03CD">
        <w:rPr>
          <w:rFonts w:ascii="仿宋_GB2312" w:eastAsia="仿宋_GB2312" w:hint="eastAsia"/>
          <w:sz w:val="32"/>
          <w:szCs w:val="32"/>
        </w:rPr>
        <w:t>教师援教期间</w:t>
      </w:r>
      <w:proofErr w:type="gramEnd"/>
      <w:r w:rsidR="008B2404" w:rsidRPr="003F03CD">
        <w:rPr>
          <w:rFonts w:ascii="仿宋_GB2312" w:eastAsia="仿宋_GB2312" w:hint="eastAsia"/>
          <w:sz w:val="32"/>
          <w:szCs w:val="32"/>
        </w:rPr>
        <w:t>的</w:t>
      </w:r>
      <w:r w:rsidR="00803223">
        <w:rPr>
          <w:rFonts w:ascii="仿宋_GB2312" w:eastAsia="仿宋_GB2312" w:hint="eastAsia"/>
          <w:sz w:val="32"/>
          <w:szCs w:val="32"/>
        </w:rPr>
        <w:t>职称</w:t>
      </w:r>
      <w:r w:rsidR="008B2404" w:rsidRPr="003F03CD">
        <w:rPr>
          <w:rFonts w:ascii="仿宋_GB2312" w:eastAsia="仿宋_GB2312" w:hint="eastAsia"/>
          <w:sz w:val="32"/>
          <w:szCs w:val="32"/>
        </w:rPr>
        <w:t>评审工作。对通过评审的援藏教师，派出学校予以聘任，没有岗位职数的可</w:t>
      </w:r>
      <w:r w:rsidR="00803223">
        <w:rPr>
          <w:rFonts w:ascii="仿宋_GB2312" w:eastAsia="仿宋_GB2312" w:hint="eastAsia"/>
          <w:sz w:val="32"/>
          <w:szCs w:val="32"/>
        </w:rPr>
        <w:t>直接</w:t>
      </w:r>
      <w:r w:rsidR="002B5C71">
        <w:rPr>
          <w:rFonts w:ascii="仿宋_GB2312" w:eastAsia="仿宋_GB2312" w:hint="eastAsia"/>
          <w:sz w:val="32"/>
          <w:szCs w:val="32"/>
        </w:rPr>
        <w:t>聘任，并兑现岗位待遇。中小学正高级职称的申报、评审工作安排另行通知</w:t>
      </w:r>
      <w:r w:rsidR="008B2404" w:rsidRPr="003F03CD">
        <w:rPr>
          <w:rFonts w:ascii="仿宋_GB2312" w:eastAsia="仿宋_GB2312" w:hint="eastAsia"/>
          <w:sz w:val="32"/>
          <w:szCs w:val="32"/>
        </w:rPr>
        <w:t>。</w:t>
      </w:r>
    </w:p>
    <w:p w:rsidR="008B2404" w:rsidRDefault="00492E16" w:rsidP="008B2404">
      <w:pPr>
        <w:spacing w:line="580" w:lineRule="exact"/>
        <w:ind w:firstLine="645"/>
        <w:rPr>
          <w:rFonts w:ascii="仿宋_GB2312" w:eastAsia="仿宋_GB2312"/>
          <w:sz w:val="32"/>
          <w:szCs w:val="32"/>
        </w:rPr>
      </w:pPr>
      <w:r>
        <w:rPr>
          <w:rFonts w:ascii="仿宋_GB2312" w:eastAsia="仿宋_GB2312" w:hint="eastAsia"/>
          <w:sz w:val="32"/>
          <w:szCs w:val="32"/>
        </w:rPr>
        <w:lastRenderedPageBreak/>
        <w:t>9</w:t>
      </w:r>
      <w:r w:rsidR="00793030" w:rsidRPr="008B2404">
        <w:rPr>
          <w:rFonts w:ascii="仿宋_GB2312" w:eastAsia="仿宋_GB2312" w:hint="eastAsia"/>
          <w:sz w:val="32"/>
          <w:szCs w:val="32"/>
        </w:rPr>
        <w:t>.</w:t>
      </w:r>
      <w:r w:rsidR="008B2404" w:rsidRPr="003F03CD">
        <w:rPr>
          <w:rFonts w:ascii="仿宋_GB2312" w:eastAsia="仿宋_GB2312" w:hint="eastAsia"/>
          <w:sz w:val="32"/>
          <w:szCs w:val="32"/>
        </w:rPr>
        <w:t>支持高等院校专业技术人员在职创业、离岗创业，对携带科技成果或利用自身专业优势离岗创业的，经本人申请、所在单位同意，可在3年内与原单位其他在岗人员同等享受参加职称评聘、岗位等级晋升等方面的权利。</w:t>
      </w:r>
    </w:p>
    <w:p w:rsidR="008B2404" w:rsidRDefault="00632AB0" w:rsidP="008B2404">
      <w:pPr>
        <w:spacing w:line="580" w:lineRule="exact"/>
        <w:ind w:firstLine="645"/>
        <w:rPr>
          <w:rFonts w:ascii="仿宋_GB2312" w:eastAsia="仿宋_GB2312"/>
          <w:sz w:val="32"/>
          <w:szCs w:val="32"/>
        </w:rPr>
      </w:pPr>
      <w:r>
        <w:rPr>
          <w:rFonts w:ascii="仿宋_GB2312" w:eastAsia="仿宋_GB2312" w:hint="eastAsia"/>
          <w:color w:val="000000"/>
          <w:sz w:val="32"/>
          <w:szCs w:val="32"/>
        </w:rPr>
        <w:t>1</w:t>
      </w:r>
      <w:r w:rsidR="00492E16">
        <w:rPr>
          <w:rFonts w:ascii="仿宋_GB2312" w:eastAsia="仿宋_GB2312" w:hint="eastAsia"/>
          <w:color w:val="000000"/>
          <w:sz w:val="32"/>
          <w:szCs w:val="32"/>
        </w:rPr>
        <w:t>0</w:t>
      </w:r>
      <w:r w:rsidR="003B74EB">
        <w:rPr>
          <w:rFonts w:ascii="仿宋_GB2312" w:eastAsia="仿宋_GB2312" w:hint="eastAsia"/>
          <w:color w:val="000000"/>
          <w:sz w:val="32"/>
          <w:szCs w:val="32"/>
        </w:rPr>
        <w:t>.</w:t>
      </w:r>
      <w:r w:rsidR="008B2404" w:rsidRPr="003F03CD">
        <w:rPr>
          <w:rFonts w:ascii="仿宋_GB2312" w:eastAsia="仿宋_GB2312" w:hint="eastAsia"/>
          <w:sz w:val="32"/>
          <w:szCs w:val="32"/>
        </w:rPr>
        <w:t>自主评审高校要认真落实职称政策公开、标准公开、程序公开、结果公开制度，严格执行职称评审回避制度、公示制度，</w:t>
      </w:r>
      <w:r w:rsidR="008B2404" w:rsidRPr="009612A7">
        <w:rPr>
          <w:rFonts w:ascii="仿宋_GB2312" w:eastAsia="仿宋_GB2312" w:hint="eastAsia"/>
          <w:sz w:val="32"/>
          <w:szCs w:val="32"/>
        </w:rPr>
        <w:t>建立健全复查、投诉机制</w:t>
      </w:r>
      <w:r w:rsidR="008B2404">
        <w:rPr>
          <w:rFonts w:ascii="仿宋_GB2312" w:eastAsia="仿宋_GB2312" w:hint="eastAsia"/>
          <w:sz w:val="32"/>
          <w:szCs w:val="32"/>
        </w:rPr>
        <w:t>。为加强学风建设，各自主评审高校要对申报人员的有关材料在评审前予以公示，</w:t>
      </w:r>
      <w:r w:rsidR="008B2404" w:rsidRPr="002E36CF">
        <w:rPr>
          <w:rFonts w:ascii="仿宋_GB2312" w:eastAsia="仿宋_GB2312" w:hint="eastAsia"/>
          <w:sz w:val="32"/>
          <w:szCs w:val="32"/>
        </w:rPr>
        <w:t>委托评审的单位要对申报人员的有关材料在推荐申报前予以公示。</w:t>
      </w:r>
      <w:r w:rsidR="008B2404" w:rsidRPr="009612A7">
        <w:rPr>
          <w:rFonts w:ascii="仿宋_GB2312" w:eastAsia="仿宋_GB2312" w:hint="eastAsia"/>
          <w:sz w:val="32"/>
          <w:szCs w:val="32"/>
        </w:rPr>
        <w:t>省有关部门</w:t>
      </w:r>
      <w:r w:rsidR="008B2404" w:rsidRPr="003F03CD">
        <w:rPr>
          <w:rFonts w:ascii="仿宋_GB2312" w:eastAsia="仿宋_GB2312" w:hint="eastAsia"/>
          <w:sz w:val="32"/>
          <w:szCs w:val="32"/>
        </w:rPr>
        <w:t>对各自主评审高校随机抽查、巡查，实现职称评审的全过程监督。加强对评审单位的监管，对于不能正确行使评审权、不能确保评审质量的，责令限期改正；逾期不改正的，将暂停或收回评审权。</w:t>
      </w:r>
    </w:p>
    <w:p w:rsidR="008B2404" w:rsidRPr="003F03CD" w:rsidRDefault="00632AB0" w:rsidP="008B2404">
      <w:pPr>
        <w:spacing w:line="600" w:lineRule="exact"/>
        <w:ind w:firstLine="645"/>
        <w:rPr>
          <w:rFonts w:ascii="仿宋_GB2312" w:eastAsia="仿宋_GB2312"/>
          <w:sz w:val="32"/>
          <w:szCs w:val="32"/>
        </w:rPr>
      </w:pPr>
      <w:r>
        <w:rPr>
          <w:rFonts w:ascii="仿宋_GB2312" w:eastAsia="仿宋_GB2312" w:hint="eastAsia"/>
          <w:color w:val="000000"/>
          <w:sz w:val="32"/>
          <w:szCs w:val="32"/>
        </w:rPr>
        <w:t>1</w:t>
      </w:r>
      <w:r w:rsidR="00492E16">
        <w:rPr>
          <w:rFonts w:ascii="仿宋_GB2312" w:eastAsia="仿宋_GB2312" w:hint="eastAsia"/>
          <w:color w:val="000000"/>
          <w:sz w:val="32"/>
          <w:szCs w:val="32"/>
        </w:rPr>
        <w:t>1</w:t>
      </w:r>
      <w:r w:rsidR="009B74A0">
        <w:rPr>
          <w:rFonts w:ascii="仿宋_GB2312" w:eastAsia="仿宋_GB2312" w:hint="eastAsia"/>
          <w:color w:val="000000"/>
          <w:sz w:val="32"/>
          <w:szCs w:val="32"/>
        </w:rPr>
        <w:t>.</w:t>
      </w:r>
      <w:r w:rsidR="008B2404" w:rsidRPr="003F03CD">
        <w:rPr>
          <w:rFonts w:ascii="仿宋_GB2312" w:eastAsia="仿宋_GB2312" w:hint="eastAsia"/>
          <w:sz w:val="32"/>
          <w:szCs w:val="32"/>
        </w:rPr>
        <w:t>本文未尽事宜按照《省委办公厅 省政府办公厅印发〈关于深化职称制度改革的实施意见〉的通知》（辽委办发〔2017〕48号）和省人力资源和社会保障厅《关于做好2017年全省职称有关工作的通知》（</w:t>
      </w:r>
      <w:proofErr w:type="gramStart"/>
      <w:r w:rsidR="008B2404" w:rsidRPr="003F03CD">
        <w:rPr>
          <w:rFonts w:ascii="仿宋_GB2312" w:eastAsia="仿宋_GB2312" w:hint="eastAsia"/>
          <w:sz w:val="32"/>
          <w:szCs w:val="32"/>
        </w:rPr>
        <w:t>辽人社〔2017〕</w:t>
      </w:r>
      <w:proofErr w:type="gramEnd"/>
      <w:r w:rsidR="008B2404" w:rsidRPr="003F03CD">
        <w:rPr>
          <w:rFonts w:ascii="仿宋_GB2312" w:eastAsia="仿宋_GB2312" w:hint="eastAsia"/>
          <w:sz w:val="32"/>
          <w:szCs w:val="32"/>
        </w:rPr>
        <w:t>161号）执行，本文中所列事项由省教育厅负责解释。</w:t>
      </w:r>
    </w:p>
    <w:p w:rsidR="00DB2CD9" w:rsidRDefault="009E6C2F" w:rsidP="00047B09">
      <w:pPr>
        <w:spacing w:line="580" w:lineRule="exact"/>
        <w:ind w:firstLine="645"/>
        <w:rPr>
          <w:rFonts w:ascii="黑体" w:eastAsia="黑体"/>
          <w:color w:val="000000"/>
          <w:sz w:val="32"/>
          <w:szCs w:val="32"/>
        </w:rPr>
      </w:pPr>
      <w:r>
        <w:rPr>
          <w:rFonts w:ascii="黑体" w:eastAsia="黑体" w:hint="eastAsia"/>
          <w:color w:val="000000"/>
          <w:sz w:val="32"/>
          <w:szCs w:val="32"/>
        </w:rPr>
        <w:t>五</w:t>
      </w:r>
      <w:r w:rsidR="00DB2CD9">
        <w:rPr>
          <w:rFonts w:ascii="黑体" w:eastAsia="黑体" w:hint="eastAsia"/>
          <w:color w:val="000000"/>
          <w:sz w:val="32"/>
          <w:szCs w:val="32"/>
        </w:rPr>
        <w:t>、评审会例会时间</w:t>
      </w:r>
    </w:p>
    <w:p w:rsidR="00632AB0" w:rsidRPr="003F03CD"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实验技术人员高级专业技术资格评委会拟定于11月上旬例会。</w:t>
      </w:r>
    </w:p>
    <w:p w:rsidR="00632AB0" w:rsidRPr="003F03CD"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中等职业学校教师</w:t>
      </w:r>
      <w:bookmarkStart w:id="0" w:name="_GoBack"/>
      <w:bookmarkEnd w:id="0"/>
      <w:r w:rsidRPr="003F03CD">
        <w:rPr>
          <w:rFonts w:ascii="仿宋_GB2312" w:eastAsia="仿宋_GB2312" w:hint="eastAsia"/>
          <w:sz w:val="32"/>
          <w:szCs w:val="32"/>
        </w:rPr>
        <w:t>高级专业技术资格评委会拟定于11月上旬例会。</w:t>
      </w:r>
    </w:p>
    <w:p w:rsidR="00632AB0" w:rsidRPr="003F03CD"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高等学校教师高级专业技术资格评委会拟定于11月中下旬</w:t>
      </w:r>
      <w:r w:rsidRPr="003F03CD">
        <w:rPr>
          <w:rFonts w:ascii="仿宋_GB2312" w:eastAsia="仿宋_GB2312" w:hint="eastAsia"/>
          <w:sz w:val="32"/>
          <w:szCs w:val="32"/>
        </w:rPr>
        <w:lastRenderedPageBreak/>
        <w:t>例会。</w:t>
      </w:r>
    </w:p>
    <w:p w:rsidR="00632AB0" w:rsidRPr="003F03CD"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高校教育管理研究人员高级专业技术资格评委会拟定于11月中下旬例会。</w:t>
      </w:r>
    </w:p>
    <w:p w:rsidR="00632AB0" w:rsidRPr="003F03CD"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中小学教师高级专业技术资格评委会拟定于11月中下旬例会。</w:t>
      </w:r>
    </w:p>
    <w:p w:rsidR="00632AB0" w:rsidRPr="003F03CD" w:rsidRDefault="00632AB0" w:rsidP="00632AB0">
      <w:pPr>
        <w:spacing w:line="600" w:lineRule="exact"/>
        <w:ind w:firstLine="645"/>
        <w:rPr>
          <w:rFonts w:ascii="黑体" w:eastAsia="黑体"/>
          <w:sz w:val="32"/>
          <w:szCs w:val="32"/>
        </w:rPr>
      </w:pPr>
      <w:r>
        <w:rPr>
          <w:rFonts w:ascii="黑体" w:eastAsia="黑体" w:hint="eastAsia"/>
          <w:sz w:val="32"/>
          <w:szCs w:val="32"/>
        </w:rPr>
        <w:t>六</w:t>
      </w:r>
      <w:r w:rsidRPr="003F03CD">
        <w:rPr>
          <w:rFonts w:ascii="黑体" w:eastAsia="黑体" w:hint="eastAsia"/>
          <w:sz w:val="32"/>
          <w:szCs w:val="32"/>
        </w:rPr>
        <w:t>、评审材料申报时间、地点和联系方式</w:t>
      </w:r>
    </w:p>
    <w:p w:rsidR="0052236E" w:rsidRDefault="0052236E" w:rsidP="00632AB0">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辽宁省教育系统专业技术职务及高端人才网络申报评审系统</w:t>
      </w:r>
      <w:r w:rsidR="00712F6B">
        <w:rPr>
          <w:rFonts w:ascii="仿宋_GB2312" w:eastAsia="仿宋_GB2312" w:hint="eastAsia"/>
          <w:color w:val="000000"/>
          <w:sz w:val="32"/>
          <w:szCs w:val="32"/>
        </w:rPr>
        <w:t>网址：</w:t>
      </w:r>
      <w:r w:rsidR="00712F6B">
        <w:rPr>
          <w:rFonts w:ascii="仿宋_GB2312" w:eastAsia="仿宋_GB2312"/>
          <w:color w:val="000000"/>
          <w:sz w:val="32"/>
          <w:szCs w:val="32"/>
        </w:rPr>
        <w:t>http://zcps.lnein.gov.cn/lnedu/</w:t>
      </w:r>
      <w:r w:rsidR="00712F6B">
        <w:rPr>
          <w:rFonts w:ascii="仿宋_GB2312" w:eastAsia="仿宋_GB2312" w:hint="eastAsia"/>
          <w:color w:val="000000"/>
          <w:sz w:val="32"/>
          <w:szCs w:val="32"/>
        </w:rPr>
        <w:t>。</w:t>
      </w:r>
    </w:p>
    <w:p w:rsidR="00632AB0" w:rsidRPr="003F03CD"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报送时间：9月</w:t>
      </w:r>
      <w:r w:rsidR="002B7E0F">
        <w:rPr>
          <w:rFonts w:ascii="仿宋_GB2312" w:eastAsia="仿宋_GB2312" w:hint="eastAsia"/>
          <w:sz w:val="32"/>
          <w:szCs w:val="32"/>
        </w:rPr>
        <w:t>22</w:t>
      </w:r>
      <w:r w:rsidRPr="003F03CD">
        <w:rPr>
          <w:rFonts w:ascii="仿宋_GB2312" w:eastAsia="仿宋_GB2312" w:hint="eastAsia"/>
          <w:sz w:val="32"/>
          <w:szCs w:val="32"/>
        </w:rPr>
        <w:t>日—</w:t>
      </w:r>
      <w:r>
        <w:rPr>
          <w:rFonts w:ascii="仿宋_GB2312" w:eastAsia="仿宋_GB2312" w:hint="eastAsia"/>
          <w:sz w:val="32"/>
          <w:szCs w:val="32"/>
        </w:rPr>
        <w:t>10</w:t>
      </w:r>
      <w:r w:rsidRPr="003F03CD">
        <w:rPr>
          <w:rFonts w:ascii="仿宋_GB2312" w:eastAsia="仿宋_GB2312" w:hint="eastAsia"/>
          <w:sz w:val="32"/>
          <w:szCs w:val="32"/>
        </w:rPr>
        <w:t>月</w:t>
      </w:r>
      <w:r w:rsidR="002B7E0F">
        <w:rPr>
          <w:rFonts w:ascii="仿宋_GB2312" w:eastAsia="仿宋_GB2312" w:hint="eastAsia"/>
          <w:sz w:val="32"/>
          <w:szCs w:val="32"/>
        </w:rPr>
        <w:t>17</w:t>
      </w:r>
      <w:r w:rsidRPr="003F03CD">
        <w:rPr>
          <w:rFonts w:ascii="仿宋_GB2312" w:eastAsia="仿宋_GB2312" w:hint="eastAsia"/>
          <w:sz w:val="32"/>
          <w:szCs w:val="32"/>
        </w:rPr>
        <w:t>日，逾期不予受理。</w:t>
      </w:r>
    </w:p>
    <w:p w:rsidR="00632AB0" w:rsidRPr="003F03CD"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纸质材料报送地点：辽宁省高校毕业生就业局院内后楼705</w:t>
      </w:r>
      <w:r w:rsidR="00D71D15">
        <w:rPr>
          <w:rFonts w:ascii="仿宋_GB2312" w:eastAsia="仿宋_GB2312" w:hint="eastAsia"/>
          <w:sz w:val="32"/>
          <w:szCs w:val="32"/>
        </w:rPr>
        <w:t>房间</w:t>
      </w:r>
      <w:r w:rsidRPr="003F03CD">
        <w:rPr>
          <w:rFonts w:ascii="仿宋_GB2312" w:eastAsia="仿宋_GB2312" w:hint="eastAsia"/>
          <w:sz w:val="32"/>
          <w:szCs w:val="32"/>
        </w:rPr>
        <w:t>（皇姑区细河街10-1号，泰山路细河街路口北20米）。</w:t>
      </w:r>
    </w:p>
    <w:p w:rsidR="00632AB0"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专业技术职务评审工作联系</w:t>
      </w:r>
      <w:r>
        <w:rPr>
          <w:rFonts w:ascii="仿宋_GB2312" w:eastAsia="仿宋_GB2312" w:hint="eastAsia"/>
          <w:sz w:val="32"/>
          <w:szCs w:val="32"/>
        </w:rPr>
        <w:t>人及</w:t>
      </w:r>
      <w:r w:rsidRPr="003F03CD">
        <w:rPr>
          <w:rFonts w:ascii="仿宋_GB2312" w:eastAsia="仿宋_GB2312" w:hint="eastAsia"/>
          <w:sz w:val="32"/>
          <w:szCs w:val="32"/>
        </w:rPr>
        <w:t>电话</w:t>
      </w:r>
      <w:r>
        <w:rPr>
          <w:rFonts w:ascii="仿宋_GB2312" w:eastAsia="仿宋_GB2312" w:hint="eastAsia"/>
          <w:sz w:val="32"/>
          <w:szCs w:val="32"/>
        </w:rPr>
        <w:t>：</w:t>
      </w:r>
    </w:p>
    <w:p w:rsidR="00632AB0"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政策咨询：</w:t>
      </w:r>
      <w:r>
        <w:rPr>
          <w:rFonts w:ascii="仿宋_GB2312" w:eastAsia="仿宋_GB2312" w:hint="eastAsia"/>
          <w:sz w:val="32"/>
          <w:szCs w:val="32"/>
        </w:rPr>
        <w:t>张彬彬，</w:t>
      </w:r>
      <w:r w:rsidRPr="003F03CD">
        <w:rPr>
          <w:rFonts w:ascii="仿宋_GB2312" w:eastAsia="仿宋_GB2312" w:hint="eastAsia"/>
          <w:sz w:val="32"/>
          <w:szCs w:val="32"/>
        </w:rPr>
        <w:t>024-86602955；</w:t>
      </w:r>
    </w:p>
    <w:p w:rsidR="00632AB0"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材料报送：</w:t>
      </w:r>
      <w:r>
        <w:rPr>
          <w:rFonts w:ascii="仿宋_GB2312" w:eastAsia="仿宋_GB2312" w:hint="eastAsia"/>
          <w:sz w:val="32"/>
          <w:szCs w:val="32"/>
        </w:rPr>
        <w:t>王克春，</w:t>
      </w:r>
      <w:r w:rsidRPr="003F03CD">
        <w:rPr>
          <w:rFonts w:ascii="仿宋_GB2312" w:eastAsia="仿宋_GB2312" w:hint="eastAsia"/>
          <w:sz w:val="32"/>
          <w:szCs w:val="32"/>
        </w:rPr>
        <w:t>024-26901976；</w:t>
      </w:r>
    </w:p>
    <w:p w:rsidR="00632AB0" w:rsidRDefault="00632AB0" w:rsidP="00632AB0">
      <w:pPr>
        <w:spacing w:line="600" w:lineRule="exact"/>
        <w:ind w:firstLine="645"/>
        <w:rPr>
          <w:rFonts w:ascii="仿宋_GB2312" w:eastAsia="仿宋_GB2312"/>
          <w:sz w:val="32"/>
          <w:szCs w:val="32"/>
        </w:rPr>
      </w:pPr>
      <w:r w:rsidRPr="003F03CD">
        <w:rPr>
          <w:rFonts w:ascii="仿宋_GB2312" w:eastAsia="仿宋_GB2312" w:hint="eastAsia"/>
          <w:sz w:val="32"/>
          <w:szCs w:val="32"/>
        </w:rPr>
        <w:t>申报软件技术支持：</w:t>
      </w:r>
      <w:r>
        <w:rPr>
          <w:rFonts w:ascii="仿宋_GB2312" w:eastAsia="仿宋_GB2312" w:hint="eastAsia"/>
          <w:sz w:val="32"/>
          <w:szCs w:val="32"/>
        </w:rPr>
        <w:t>刘迁，</w:t>
      </w:r>
      <w:r w:rsidRPr="003F03CD">
        <w:rPr>
          <w:rFonts w:ascii="仿宋_GB2312" w:eastAsia="仿宋_GB2312" w:hint="eastAsia"/>
          <w:sz w:val="32"/>
          <w:szCs w:val="32"/>
        </w:rPr>
        <w:t>024-86908847。</w:t>
      </w:r>
    </w:p>
    <w:p w:rsidR="00836951" w:rsidRDefault="00836951" w:rsidP="00632AB0">
      <w:pPr>
        <w:spacing w:line="600" w:lineRule="exact"/>
        <w:ind w:firstLine="645"/>
        <w:rPr>
          <w:rFonts w:ascii="仿宋_GB2312" w:eastAsia="仿宋_GB2312"/>
          <w:color w:val="000000"/>
          <w:sz w:val="32"/>
          <w:szCs w:val="32"/>
        </w:rPr>
      </w:pPr>
    </w:p>
    <w:p w:rsidR="00632AB0" w:rsidRDefault="00632AB0" w:rsidP="00632AB0">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附件：1.辽宁省专业技术职务申报人员一览表</w:t>
      </w:r>
    </w:p>
    <w:p w:rsidR="00632AB0" w:rsidRDefault="00632AB0" w:rsidP="00632AB0">
      <w:pPr>
        <w:spacing w:line="600" w:lineRule="exact"/>
        <w:ind w:firstLineChars="500" w:firstLine="1600"/>
        <w:rPr>
          <w:rFonts w:ascii="仿宋_GB2312" w:eastAsia="仿宋_GB2312"/>
          <w:color w:val="000000"/>
          <w:sz w:val="32"/>
          <w:szCs w:val="32"/>
        </w:rPr>
      </w:pPr>
      <w:r>
        <w:rPr>
          <w:rFonts w:ascii="仿宋_GB2312" w:eastAsia="仿宋_GB2312" w:hint="eastAsia"/>
          <w:color w:val="000000"/>
          <w:sz w:val="32"/>
          <w:szCs w:val="32"/>
        </w:rPr>
        <w:t>2.辽宁省专业技术资格评定表</w:t>
      </w:r>
    </w:p>
    <w:p w:rsidR="00836951" w:rsidRDefault="00836951" w:rsidP="00632AB0">
      <w:pPr>
        <w:spacing w:line="600" w:lineRule="exact"/>
        <w:ind w:firstLineChars="500" w:firstLine="1600"/>
        <w:rPr>
          <w:rFonts w:ascii="仿宋_GB2312" w:eastAsia="仿宋_GB2312"/>
          <w:color w:val="000000"/>
          <w:sz w:val="32"/>
          <w:szCs w:val="32"/>
        </w:rPr>
      </w:pPr>
    </w:p>
    <w:p w:rsidR="00632AB0" w:rsidRPr="003F03CD" w:rsidRDefault="00632AB0" w:rsidP="00632AB0">
      <w:pPr>
        <w:wordWrap w:val="0"/>
        <w:spacing w:line="600" w:lineRule="exact"/>
        <w:ind w:firstLineChars="950" w:firstLine="3040"/>
        <w:jc w:val="right"/>
        <w:rPr>
          <w:rFonts w:ascii="仿宋_GB2312" w:eastAsia="仿宋_GB2312"/>
          <w:sz w:val="32"/>
          <w:szCs w:val="32"/>
        </w:rPr>
      </w:pPr>
      <w:r w:rsidRPr="003F03CD">
        <w:rPr>
          <w:rFonts w:ascii="仿宋_GB2312" w:eastAsia="仿宋_GB2312" w:hint="eastAsia"/>
          <w:sz w:val="32"/>
          <w:szCs w:val="32"/>
        </w:rPr>
        <w:t>辽宁省教育厅</w:t>
      </w:r>
      <w:r>
        <w:rPr>
          <w:rFonts w:ascii="仿宋_GB2312" w:eastAsia="仿宋_GB2312" w:hint="eastAsia"/>
          <w:sz w:val="32"/>
          <w:szCs w:val="32"/>
        </w:rPr>
        <w:t xml:space="preserve">     </w:t>
      </w:r>
    </w:p>
    <w:p w:rsidR="00632AB0" w:rsidRPr="003F03CD" w:rsidRDefault="00632AB0" w:rsidP="00632AB0">
      <w:pPr>
        <w:wordWrap w:val="0"/>
        <w:spacing w:line="600" w:lineRule="exact"/>
        <w:ind w:firstLine="645"/>
        <w:jc w:val="right"/>
        <w:rPr>
          <w:rFonts w:eastAsia="仿宋_GB2312" w:cs="仿宋_GB2312"/>
          <w:sz w:val="32"/>
          <w:szCs w:val="32"/>
        </w:rPr>
      </w:pPr>
      <w:r w:rsidRPr="003F03CD">
        <w:rPr>
          <w:rFonts w:ascii="仿宋_GB2312" w:eastAsia="仿宋_GB2312" w:hint="eastAsia"/>
          <w:sz w:val="32"/>
          <w:szCs w:val="32"/>
        </w:rPr>
        <w:t xml:space="preserve">              2017年</w:t>
      </w:r>
      <w:r>
        <w:rPr>
          <w:rFonts w:ascii="仿宋_GB2312" w:eastAsia="仿宋_GB2312" w:hint="eastAsia"/>
          <w:sz w:val="32"/>
          <w:szCs w:val="32"/>
        </w:rPr>
        <w:t>9</w:t>
      </w:r>
      <w:r w:rsidRPr="003F03CD">
        <w:rPr>
          <w:rFonts w:ascii="仿宋_GB2312" w:eastAsia="仿宋_GB2312" w:hint="eastAsia"/>
          <w:sz w:val="32"/>
          <w:szCs w:val="32"/>
        </w:rPr>
        <w:t>月</w:t>
      </w:r>
      <w:r w:rsidR="002B7E0F">
        <w:rPr>
          <w:rFonts w:ascii="仿宋_GB2312" w:eastAsia="仿宋_GB2312" w:hint="eastAsia"/>
          <w:sz w:val="32"/>
          <w:szCs w:val="32"/>
        </w:rPr>
        <w:t>18</w:t>
      </w:r>
      <w:r w:rsidRPr="003F03CD">
        <w:rPr>
          <w:rFonts w:ascii="仿宋_GB2312" w:eastAsia="仿宋_GB2312" w:hint="eastAsia"/>
          <w:sz w:val="32"/>
          <w:szCs w:val="32"/>
        </w:rPr>
        <w:t>日</w:t>
      </w:r>
      <w:r>
        <w:rPr>
          <w:rFonts w:ascii="仿宋_GB2312" w:eastAsia="仿宋_GB2312" w:hint="eastAsia"/>
          <w:sz w:val="32"/>
          <w:szCs w:val="32"/>
        </w:rPr>
        <w:t xml:space="preserve">   </w:t>
      </w:r>
    </w:p>
    <w:p w:rsidR="00FF031F" w:rsidRPr="00FF031F" w:rsidRDefault="00FF031F" w:rsidP="00632AB0">
      <w:pPr>
        <w:spacing w:line="580" w:lineRule="exact"/>
        <w:ind w:firstLine="645"/>
        <w:rPr>
          <w:rFonts w:ascii="仿宋_GB2312" w:eastAsia="仿宋_GB2312"/>
          <w:sz w:val="32"/>
          <w:szCs w:val="32"/>
        </w:rPr>
      </w:pPr>
    </w:p>
    <w:sectPr w:rsidR="00FF031F" w:rsidRPr="00FF031F" w:rsidSect="00836951">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E3" w:rsidRDefault="00C640E3" w:rsidP="00230C97">
      <w:r>
        <w:separator/>
      </w:r>
    </w:p>
  </w:endnote>
  <w:endnote w:type="continuationSeparator" w:id="0">
    <w:p w:rsidR="00C640E3" w:rsidRDefault="00C640E3" w:rsidP="0023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602011"/>
      <w:docPartObj>
        <w:docPartGallery w:val="Page Numbers (Bottom of Page)"/>
        <w:docPartUnique/>
      </w:docPartObj>
    </w:sdtPr>
    <w:sdtEndPr>
      <w:rPr>
        <w:rFonts w:ascii="仿宋_GB2312" w:eastAsia="仿宋_GB2312" w:hint="eastAsia"/>
        <w:sz w:val="24"/>
        <w:szCs w:val="24"/>
      </w:rPr>
    </w:sdtEndPr>
    <w:sdtContent>
      <w:p w:rsidR="00230C97" w:rsidRPr="00230C97" w:rsidRDefault="00230C97">
        <w:pPr>
          <w:pStyle w:val="a4"/>
          <w:jc w:val="center"/>
          <w:rPr>
            <w:rFonts w:ascii="仿宋_GB2312" w:eastAsia="仿宋_GB2312"/>
            <w:sz w:val="24"/>
            <w:szCs w:val="24"/>
          </w:rPr>
        </w:pPr>
        <w:r w:rsidRPr="00230C97">
          <w:rPr>
            <w:rFonts w:ascii="仿宋_GB2312" w:eastAsia="仿宋_GB2312" w:hint="eastAsia"/>
            <w:sz w:val="24"/>
            <w:szCs w:val="24"/>
          </w:rPr>
          <w:t>-</w:t>
        </w:r>
        <w:r w:rsidRPr="00230C97">
          <w:rPr>
            <w:rFonts w:ascii="仿宋_GB2312" w:eastAsia="仿宋_GB2312" w:hint="eastAsia"/>
            <w:sz w:val="24"/>
            <w:szCs w:val="24"/>
          </w:rPr>
          <w:fldChar w:fldCharType="begin"/>
        </w:r>
        <w:r w:rsidRPr="00230C97">
          <w:rPr>
            <w:rFonts w:ascii="仿宋_GB2312" w:eastAsia="仿宋_GB2312" w:hint="eastAsia"/>
            <w:sz w:val="24"/>
            <w:szCs w:val="24"/>
          </w:rPr>
          <w:instrText>PAGE   \* MERGEFORMAT</w:instrText>
        </w:r>
        <w:r w:rsidRPr="00230C97">
          <w:rPr>
            <w:rFonts w:ascii="仿宋_GB2312" w:eastAsia="仿宋_GB2312" w:hint="eastAsia"/>
            <w:sz w:val="24"/>
            <w:szCs w:val="24"/>
          </w:rPr>
          <w:fldChar w:fldCharType="separate"/>
        </w:r>
        <w:r w:rsidR="00803223" w:rsidRPr="00803223">
          <w:rPr>
            <w:rFonts w:ascii="仿宋_GB2312" w:eastAsia="仿宋_GB2312"/>
            <w:noProof/>
            <w:sz w:val="24"/>
            <w:szCs w:val="24"/>
            <w:lang w:val="zh-CN"/>
          </w:rPr>
          <w:t>1</w:t>
        </w:r>
        <w:r w:rsidRPr="00230C97">
          <w:rPr>
            <w:rFonts w:ascii="仿宋_GB2312" w:eastAsia="仿宋_GB2312" w:hint="eastAsia"/>
            <w:sz w:val="24"/>
            <w:szCs w:val="24"/>
          </w:rPr>
          <w:fldChar w:fldCharType="end"/>
        </w:r>
        <w:r w:rsidRPr="00230C97">
          <w:rPr>
            <w:rFonts w:ascii="仿宋_GB2312" w:eastAsia="仿宋_GB2312" w:hint="eastAsia"/>
            <w:sz w:val="24"/>
            <w:szCs w:val="24"/>
          </w:rPr>
          <w:t>-</w:t>
        </w:r>
      </w:p>
    </w:sdtContent>
  </w:sdt>
  <w:p w:rsidR="00230C97" w:rsidRPr="00230C97" w:rsidRDefault="00230C97">
    <w:pPr>
      <w:pStyle w:val="a4"/>
      <w:rPr>
        <w:rFonts w:ascii="仿宋_GB2312" w:eastAsia="仿宋_GB231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E3" w:rsidRDefault="00C640E3" w:rsidP="00230C97">
      <w:r>
        <w:separator/>
      </w:r>
    </w:p>
  </w:footnote>
  <w:footnote w:type="continuationSeparator" w:id="0">
    <w:p w:rsidR="00C640E3" w:rsidRDefault="00C640E3" w:rsidP="00230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B7"/>
    <w:rsid w:val="00047B09"/>
    <w:rsid w:val="000859C8"/>
    <w:rsid w:val="000A4F79"/>
    <w:rsid w:val="00111C2A"/>
    <w:rsid w:val="0013365C"/>
    <w:rsid w:val="00157066"/>
    <w:rsid w:val="0017562A"/>
    <w:rsid w:val="00195304"/>
    <w:rsid w:val="00197FD8"/>
    <w:rsid w:val="001A31B1"/>
    <w:rsid w:val="001E4AE9"/>
    <w:rsid w:val="00230C97"/>
    <w:rsid w:val="00231BCA"/>
    <w:rsid w:val="00251ECB"/>
    <w:rsid w:val="00256C0E"/>
    <w:rsid w:val="00286C38"/>
    <w:rsid w:val="002B5C71"/>
    <w:rsid w:val="002B7E0F"/>
    <w:rsid w:val="002D7537"/>
    <w:rsid w:val="002E4B90"/>
    <w:rsid w:val="00302B53"/>
    <w:rsid w:val="00305B90"/>
    <w:rsid w:val="00366C7E"/>
    <w:rsid w:val="003A7539"/>
    <w:rsid w:val="003B49E0"/>
    <w:rsid w:val="003B74EB"/>
    <w:rsid w:val="003C6D3C"/>
    <w:rsid w:val="003D3CD5"/>
    <w:rsid w:val="003E75CF"/>
    <w:rsid w:val="003F4952"/>
    <w:rsid w:val="00430B07"/>
    <w:rsid w:val="0043720B"/>
    <w:rsid w:val="00465A67"/>
    <w:rsid w:val="00492E16"/>
    <w:rsid w:val="004C6312"/>
    <w:rsid w:val="0050245D"/>
    <w:rsid w:val="00521AAF"/>
    <w:rsid w:val="0052236E"/>
    <w:rsid w:val="00570A43"/>
    <w:rsid w:val="005C2BEF"/>
    <w:rsid w:val="00632AB0"/>
    <w:rsid w:val="006478CB"/>
    <w:rsid w:val="00651F4C"/>
    <w:rsid w:val="006647F1"/>
    <w:rsid w:val="0068025C"/>
    <w:rsid w:val="0068262C"/>
    <w:rsid w:val="00682ACD"/>
    <w:rsid w:val="006A6581"/>
    <w:rsid w:val="006E1EC4"/>
    <w:rsid w:val="006F23B7"/>
    <w:rsid w:val="00712F6B"/>
    <w:rsid w:val="007300EF"/>
    <w:rsid w:val="00793030"/>
    <w:rsid w:val="00795788"/>
    <w:rsid w:val="007B4D6F"/>
    <w:rsid w:val="007E01EF"/>
    <w:rsid w:val="00803223"/>
    <w:rsid w:val="00836951"/>
    <w:rsid w:val="00841275"/>
    <w:rsid w:val="00847D63"/>
    <w:rsid w:val="00855BE4"/>
    <w:rsid w:val="00863377"/>
    <w:rsid w:val="008636CC"/>
    <w:rsid w:val="008A300C"/>
    <w:rsid w:val="008B2404"/>
    <w:rsid w:val="008C30A1"/>
    <w:rsid w:val="008C7D87"/>
    <w:rsid w:val="008F6EFF"/>
    <w:rsid w:val="009135F9"/>
    <w:rsid w:val="00913802"/>
    <w:rsid w:val="009349EA"/>
    <w:rsid w:val="009B74A0"/>
    <w:rsid w:val="009E0A52"/>
    <w:rsid w:val="009E6C2F"/>
    <w:rsid w:val="00A473DA"/>
    <w:rsid w:val="00A6615B"/>
    <w:rsid w:val="00A734A8"/>
    <w:rsid w:val="00A81397"/>
    <w:rsid w:val="00B155ED"/>
    <w:rsid w:val="00B305D9"/>
    <w:rsid w:val="00B319DC"/>
    <w:rsid w:val="00B76AE6"/>
    <w:rsid w:val="00BB001E"/>
    <w:rsid w:val="00BC27AF"/>
    <w:rsid w:val="00BF77CC"/>
    <w:rsid w:val="00C03829"/>
    <w:rsid w:val="00C142A9"/>
    <w:rsid w:val="00C640E3"/>
    <w:rsid w:val="00CF7827"/>
    <w:rsid w:val="00D01199"/>
    <w:rsid w:val="00D140EE"/>
    <w:rsid w:val="00D15606"/>
    <w:rsid w:val="00D17028"/>
    <w:rsid w:val="00D33D26"/>
    <w:rsid w:val="00D71C95"/>
    <w:rsid w:val="00D71D15"/>
    <w:rsid w:val="00D977F6"/>
    <w:rsid w:val="00DB2CD9"/>
    <w:rsid w:val="00DD0138"/>
    <w:rsid w:val="00DD3F55"/>
    <w:rsid w:val="00E32B88"/>
    <w:rsid w:val="00E44888"/>
    <w:rsid w:val="00E90CDD"/>
    <w:rsid w:val="00EF72C0"/>
    <w:rsid w:val="00F20CE8"/>
    <w:rsid w:val="00F4052C"/>
    <w:rsid w:val="00F453AA"/>
    <w:rsid w:val="00F6024A"/>
    <w:rsid w:val="00F62BDC"/>
    <w:rsid w:val="00F85008"/>
    <w:rsid w:val="00F8608E"/>
    <w:rsid w:val="00F86EF9"/>
    <w:rsid w:val="00FA5F45"/>
    <w:rsid w:val="00FC7F93"/>
    <w:rsid w:val="00FF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0C97"/>
    <w:rPr>
      <w:sz w:val="18"/>
      <w:szCs w:val="18"/>
    </w:rPr>
  </w:style>
  <w:style w:type="paragraph" w:styleId="a4">
    <w:name w:val="footer"/>
    <w:basedOn w:val="a"/>
    <w:link w:val="Char0"/>
    <w:uiPriority w:val="99"/>
    <w:unhideWhenUsed/>
    <w:rsid w:val="00230C97"/>
    <w:pPr>
      <w:tabs>
        <w:tab w:val="center" w:pos="4153"/>
        <w:tab w:val="right" w:pos="8306"/>
      </w:tabs>
      <w:snapToGrid w:val="0"/>
      <w:jc w:val="left"/>
    </w:pPr>
    <w:rPr>
      <w:sz w:val="18"/>
      <w:szCs w:val="18"/>
    </w:rPr>
  </w:style>
  <w:style w:type="character" w:customStyle="1" w:styleId="Char0">
    <w:name w:val="页脚 Char"/>
    <w:basedOn w:val="a0"/>
    <w:link w:val="a4"/>
    <w:uiPriority w:val="99"/>
    <w:rsid w:val="00230C97"/>
    <w:rPr>
      <w:sz w:val="18"/>
      <w:szCs w:val="18"/>
    </w:rPr>
  </w:style>
  <w:style w:type="paragraph" w:customStyle="1" w:styleId="Char1">
    <w:name w:val="Char"/>
    <w:basedOn w:val="a"/>
    <w:rsid w:val="00286C38"/>
    <w:rPr>
      <w:rFonts w:ascii="Times New Roman" w:eastAsia="宋体" w:hAnsi="Times New Roman" w:cs="Times New Roman"/>
      <w:szCs w:val="24"/>
    </w:rPr>
  </w:style>
  <w:style w:type="paragraph" w:styleId="a5">
    <w:name w:val="Balloon Text"/>
    <w:basedOn w:val="a"/>
    <w:link w:val="Char2"/>
    <w:uiPriority w:val="99"/>
    <w:semiHidden/>
    <w:unhideWhenUsed/>
    <w:rsid w:val="001A31B1"/>
    <w:rPr>
      <w:sz w:val="18"/>
      <w:szCs w:val="18"/>
    </w:rPr>
  </w:style>
  <w:style w:type="character" w:customStyle="1" w:styleId="Char2">
    <w:name w:val="批注框文本 Char"/>
    <w:basedOn w:val="a0"/>
    <w:link w:val="a5"/>
    <w:uiPriority w:val="99"/>
    <w:semiHidden/>
    <w:rsid w:val="001A31B1"/>
    <w:rPr>
      <w:sz w:val="18"/>
      <w:szCs w:val="18"/>
    </w:rPr>
  </w:style>
  <w:style w:type="character" w:styleId="a6">
    <w:name w:val="Hyperlink"/>
    <w:basedOn w:val="a0"/>
    <w:uiPriority w:val="99"/>
    <w:unhideWhenUsed/>
    <w:rsid w:val="00712F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0C97"/>
    <w:rPr>
      <w:sz w:val="18"/>
      <w:szCs w:val="18"/>
    </w:rPr>
  </w:style>
  <w:style w:type="paragraph" w:styleId="a4">
    <w:name w:val="footer"/>
    <w:basedOn w:val="a"/>
    <w:link w:val="Char0"/>
    <w:uiPriority w:val="99"/>
    <w:unhideWhenUsed/>
    <w:rsid w:val="00230C97"/>
    <w:pPr>
      <w:tabs>
        <w:tab w:val="center" w:pos="4153"/>
        <w:tab w:val="right" w:pos="8306"/>
      </w:tabs>
      <w:snapToGrid w:val="0"/>
      <w:jc w:val="left"/>
    </w:pPr>
    <w:rPr>
      <w:sz w:val="18"/>
      <w:szCs w:val="18"/>
    </w:rPr>
  </w:style>
  <w:style w:type="character" w:customStyle="1" w:styleId="Char0">
    <w:name w:val="页脚 Char"/>
    <w:basedOn w:val="a0"/>
    <w:link w:val="a4"/>
    <w:uiPriority w:val="99"/>
    <w:rsid w:val="00230C97"/>
    <w:rPr>
      <w:sz w:val="18"/>
      <w:szCs w:val="18"/>
    </w:rPr>
  </w:style>
  <w:style w:type="paragraph" w:customStyle="1" w:styleId="Char1">
    <w:name w:val="Char"/>
    <w:basedOn w:val="a"/>
    <w:rsid w:val="00286C38"/>
    <w:rPr>
      <w:rFonts w:ascii="Times New Roman" w:eastAsia="宋体" w:hAnsi="Times New Roman" w:cs="Times New Roman"/>
      <w:szCs w:val="24"/>
    </w:rPr>
  </w:style>
  <w:style w:type="paragraph" w:styleId="a5">
    <w:name w:val="Balloon Text"/>
    <w:basedOn w:val="a"/>
    <w:link w:val="Char2"/>
    <w:uiPriority w:val="99"/>
    <w:semiHidden/>
    <w:unhideWhenUsed/>
    <w:rsid w:val="001A31B1"/>
    <w:rPr>
      <w:sz w:val="18"/>
      <w:szCs w:val="18"/>
    </w:rPr>
  </w:style>
  <w:style w:type="character" w:customStyle="1" w:styleId="Char2">
    <w:name w:val="批注框文本 Char"/>
    <w:basedOn w:val="a0"/>
    <w:link w:val="a5"/>
    <w:uiPriority w:val="99"/>
    <w:semiHidden/>
    <w:rsid w:val="001A31B1"/>
    <w:rPr>
      <w:sz w:val="18"/>
      <w:szCs w:val="18"/>
    </w:rPr>
  </w:style>
  <w:style w:type="character" w:styleId="a6">
    <w:name w:val="Hyperlink"/>
    <w:basedOn w:val="a0"/>
    <w:uiPriority w:val="99"/>
    <w:unhideWhenUsed/>
    <w:rsid w:val="00712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zbb</cp:lastModifiedBy>
  <cp:revision>68</cp:revision>
  <cp:lastPrinted>2017-09-14T02:21:00Z</cp:lastPrinted>
  <dcterms:created xsi:type="dcterms:W3CDTF">2017-08-04T09:43:00Z</dcterms:created>
  <dcterms:modified xsi:type="dcterms:W3CDTF">2017-09-19T03:47:00Z</dcterms:modified>
</cp:coreProperties>
</file>